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10FE4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Татусь Тетяні Григорівні</w:t>
      </w:r>
    </w:p>
    <w:p w:rsidR="000B6CA1" w:rsidRDefault="000B6CA1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Татусь Тетяни Григорівни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приватну власність  земельної ділянки 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3410DF" w:rsidRPr="00341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10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Татусь Тетяні Григорівні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площею  0,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500 га  для будівництва і обслуговування житлового будинку, господарських будівель і споруд(присадибна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552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Південна,74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   с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мт Олександрівка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Вознесенського району Миколаївської області.</w:t>
      </w:r>
    </w:p>
    <w:p w:rsidR="006A0945" w:rsidRPr="006A0945" w:rsidRDefault="00455232" w:rsidP="006A09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 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Татусь Тетяні Григорівні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48220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552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6A0945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адресою </w:t>
      </w:r>
      <w:r w:rsidR="006A0945" w:rsidRPr="006A0945">
        <w:rPr>
          <w:rFonts w:ascii="Times New Roman" w:eastAsia="Calibri" w:hAnsi="Times New Roman" w:cs="Times New Roman"/>
          <w:sz w:val="28"/>
          <w:szCs w:val="28"/>
          <w:lang w:val="uk-UA"/>
        </w:rPr>
        <w:t>вул. Південна,74  в   смт Олександрівка  Вознесенського району Миколаївської області.</w:t>
      </w:r>
    </w:p>
    <w:p w:rsidR="000B6CA1" w:rsidRDefault="00455232" w:rsidP="006A09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B6CA1"/>
    <w:rsid w:val="002B1FFE"/>
    <w:rsid w:val="00313C14"/>
    <w:rsid w:val="003410DF"/>
    <w:rsid w:val="00455232"/>
    <w:rsid w:val="005F5329"/>
    <w:rsid w:val="006A0945"/>
    <w:rsid w:val="00710FE4"/>
    <w:rsid w:val="00731706"/>
    <w:rsid w:val="00BB6AB5"/>
    <w:rsid w:val="00E31081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7</cp:revision>
  <dcterms:created xsi:type="dcterms:W3CDTF">2022-01-06T07:42:00Z</dcterms:created>
  <dcterms:modified xsi:type="dcterms:W3CDTF">2023-01-27T07:30:00Z</dcterms:modified>
</cp:coreProperties>
</file>