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7B3" w:rsidRPr="00DC13E9" w:rsidRDefault="005D77B3" w:rsidP="005D77B3">
      <w:pPr>
        <w:jc w:val="center"/>
        <w:rPr>
          <w:rFonts w:ascii="Bodoni" w:eastAsia="Times New Roman" w:hAnsi="Bodoni"/>
          <w:bCs/>
          <w:sz w:val="26"/>
          <w:szCs w:val="28"/>
          <w:lang w:eastAsia="ru-RU"/>
        </w:rPr>
      </w:pPr>
      <w:r w:rsidRPr="00DC13E9">
        <w:rPr>
          <w:rFonts w:ascii="Bodoni" w:eastAsia="Times New Roman" w:hAnsi="Bodoni"/>
          <w:noProof/>
          <w:sz w:val="26"/>
          <w:szCs w:val="28"/>
          <w:lang w:eastAsia="ru-RU"/>
        </w:rPr>
        <w:drawing>
          <wp:inline distT="0" distB="0" distL="0" distR="0">
            <wp:extent cx="48006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7B3" w:rsidRPr="002430EC" w:rsidRDefault="005D77B3" w:rsidP="005D77B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7B3" w:rsidRPr="002430EC" w:rsidRDefault="005D77B3" w:rsidP="005D77B3">
      <w:pPr>
        <w:keepNext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430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ОЛЕКСАНДРІВСЬКА СЕЛИЩНА РАДА</w:t>
      </w:r>
    </w:p>
    <w:p w:rsidR="005D77B3" w:rsidRPr="002430EC" w:rsidRDefault="005D77B3" w:rsidP="005D77B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30EC">
        <w:rPr>
          <w:rFonts w:ascii="Times New Roman" w:eastAsia="Times New Roman" w:hAnsi="Times New Roman"/>
          <w:b/>
          <w:sz w:val="28"/>
          <w:szCs w:val="28"/>
          <w:lang w:eastAsia="ru-RU"/>
        </w:rPr>
        <w:t>ВОЗНЕСЕНСЬКОГО  РАЙОНУ  МИКОЛАЇВСЬКОЇ  ОБЛАСТІ</w:t>
      </w:r>
    </w:p>
    <w:p w:rsidR="005D77B3" w:rsidRPr="002430EC" w:rsidRDefault="005D77B3" w:rsidP="005D77B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7B3" w:rsidRPr="002430EC" w:rsidRDefault="005D77B3" w:rsidP="005D77B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Є</w:t>
      </w:r>
      <w:r w:rsidRPr="002430EC">
        <w:rPr>
          <w:rFonts w:ascii="Times New Roman" w:eastAsia="Times New Roman" w:hAnsi="Times New Roman"/>
          <w:b/>
          <w:sz w:val="28"/>
          <w:szCs w:val="28"/>
          <w:lang w:eastAsia="ru-RU"/>
        </w:rPr>
        <w:t>КТ РІШЕННЯ</w:t>
      </w:r>
    </w:p>
    <w:p w:rsidR="005D77B3" w:rsidRPr="002430EC" w:rsidRDefault="005D77B3" w:rsidP="005D77B3">
      <w:pPr>
        <w:rPr>
          <w:rFonts w:ascii="Times New Roman" w:eastAsia="Times New Roman" w:hAnsi="Times New Roman"/>
          <w:bCs/>
          <w:szCs w:val="20"/>
          <w:lang w:eastAsia="ru-RU"/>
        </w:rPr>
      </w:pPr>
    </w:p>
    <w:p w:rsidR="005D77B3" w:rsidRPr="002430EC" w:rsidRDefault="005D77B3" w:rsidP="005D77B3">
      <w:pPr>
        <w:jc w:val="center"/>
        <w:rPr>
          <w:rFonts w:ascii="Times New Roman" w:hAnsi="Times New Roman"/>
          <w:sz w:val="28"/>
          <w:szCs w:val="28"/>
        </w:rPr>
      </w:pPr>
    </w:p>
    <w:p w:rsidR="005D77B3" w:rsidRPr="002430EC" w:rsidRDefault="005D77B3" w:rsidP="005D77B3">
      <w:pPr>
        <w:rPr>
          <w:rFonts w:ascii="Times New Roman" w:hAnsi="Times New Roman"/>
          <w:sz w:val="28"/>
          <w:szCs w:val="28"/>
        </w:rPr>
      </w:pPr>
      <w:proofErr w:type="spellStart"/>
      <w:r w:rsidRPr="002430EC">
        <w:rPr>
          <w:rFonts w:ascii="Times New Roman" w:hAnsi="Times New Roman"/>
          <w:sz w:val="28"/>
          <w:szCs w:val="28"/>
        </w:rPr>
        <w:t>від</w:t>
      </w:r>
      <w:proofErr w:type="spellEnd"/>
      <w:r w:rsidRPr="002430EC">
        <w:rPr>
          <w:rFonts w:ascii="Times New Roman" w:hAnsi="Times New Roman"/>
          <w:sz w:val="28"/>
          <w:szCs w:val="28"/>
        </w:rPr>
        <w:t xml:space="preserve">  « __» ______20___  року</w:t>
      </w:r>
      <w:r w:rsidRPr="002430EC">
        <w:rPr>
          <w:rFonts w:ascii="Times New Roman" w:hAnsi="Times New Roman"/>
          <w:sz w:val="28"/>
          <w:szCs w:val="28"/>
        </w:rPr>
        <w:tab/>
      </w:r>
      <w:r w:rsidRPr="002430EC">
        <w:rPr>
          <w:rFonts w:ascii="Times New Roman" w:hAnsi="Times New Roman"/>
          <w:sz w:val="28"/>
          <w:szCs w:val="28"/>
        </w:rPr>
        <w:tab/>
        <w:t>№  __</w:t>
      </w:r>
      <w:r w:rsidRPr="002430EC">
        <w:rPr>
          <w:rFonts w:ascii="Times New Roman" w:hAnsi="Times New Roman"/>
          <w:sz w:val="28"/>
          <w:szCs w:val="28"/>
        </w:rPr>
        <w:tab/>
      </w:r>
      <w:r w:rsidRPr="002430EC">
        <w:rPr>
          <w:rFonts w:ascii="Times New Roman" w:hAnsi="Times New Roman"/>
          <w:sz w:val="28"/>
          <w:szCs w:val="28"/>
        </w:rPr>
        <w:tab/>
        <w:t xml:space="preserve">__ </w:t>
      </w:r>
      <w:proofErr w:type="spellStart"/>
      <w:r w:rsidRPr="002430EC">
        <w:rPr>
          <w:rFonts w:ascii="Times New Roman" w:hAnsi="Times New Roman"/>
          <w:sz w:val="28"/>
          <w:szCs w:val="28"/>
        </w:rPr>
        <w:t>сесія</w:t>
      </w:r>
      <w:proofErr w:type="spellEnd"/>
      <w:r w:rsidRPr="002430EC">
        <w:rPr>
          <w:rFonts w:ascii="Times New Roman" w:hAnsi="Times New Roman"/>
          <w:sz w:val="28"/>
          <w:szCs w:val="28"/>
        </w:rPr>
        <w:t xml:space="preserve">  __ </w:t>
      </w:r>
      <w:proofErr w:type="spellStart"/>
      <w:r w:rsidRPr="002430EC">
        <w:rPr>
          <w:rFonts w:ascii="Times New Roman" w:hAnsi="Times New Roman"/>
          <w:sz w:val="28"/>
          <w:szCs w:val="28"/>
        </w:rPr>
        <w:t>скликання</w:t>
      </w:r>
      <w:proofErr w:type="spellEnd"/>
    </w:p>
    <w:p w:rsidR="005D77B3" w:rsidRPr="002430EC" w:rsidRDefault="005D77B3" w:rsidP="005D77B3">
      <w:pPr>
        <w:ind w:right="595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7B3" w:rsidRPr="005D77B3" w:rsidRDefault="005D77B3" w:rsidP="005D77B3">
      <w:pPr>
        <w:pStyle w:val="rvps6"/>
        <w:spacing w:before="0" w:beforeAutospacing="0" w:after="0" w:afterAutospacing="0"/>
        <w:rPr>
          <w:sz w:val="28"/>
          <w:szCs w:val="28"/>
          <w:lang w:val="uk-UA"/>
        </w:rPr>
      </w:pPr>
      <w:r w:rsidRPr="002430EC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передачу майна з балансу</w:t>
      </w:r>
    </w:p>
    <w:p w:rsidR="005D77B3" w:rsidRPr="002430EC" w:rsidRDefault="005D77B3" w:rsidP="005D77B3">
      <w:pPr>
        <w:pStyle w:val="rvps6"/>
        <w:spacing w:before="0" w:beforeAutospacing="0" w:after="0" w:afterAutospacing="0"/>
        <w:rPr>
          <w:sz w:val="28"/>
          <w:szCs w:val="28"/>
          <w:lang w:val="uk-UA"/>
        </w:rPr>
      </w:pPr>
      <w:r w:rsidRPr="002430EC">
        <w:rPr>
          <w:sz w:val="28"/>
          <w:szCs w:val="28"/>
          <w:lang w:val="uk-UA"/>
        </w:rPr>
        <w:t>Олександрівської селищної ради</w:t>
      </w:r>
    </w:p>
    <w:p w:rsidR="005D77B3" w:rsidRPr="002430EC" w:rsidRDefault="005D77B3" w:rsidP="005D77B3">
      <w:pPr>
        <w:pStyle w:val="rvps6"/>
        <w:spacing w:before="0" w:beforeAutospacing="0" w:after="0" w:afterAutospacing="0"/>
        <w:rPr>
          <w:sz w:val="28"/>
          <w:szCs w:val="28"/>
          <w:lang w:val="uk-UA"/>
        </w:rPr>
      </w:pPr>
    </w:p>
    <w:p w:rsidR="00E14D7C" w:rsidRDefault="005D77B3" w:rsidP="00E14D7C">
      <w:pPr>
        <w:ind w:firstLine="708"/>
        <w:rPr>
          <w:rFonts w:ascii="Times New Roman" w:hAnsi="Times New Roman" w:cs="Times New Roman"/>
          <w:sz w:val="28"/>
          <w:szCs w:val="24"/>
          <w:lang w:val="uk-UA"/>
        </w:rPr>
      </w:pPr>
      <w:r w:rsidRPr="002430EC">
        <w:rPr>
          <w:rFonts w:ascii="Times New Roman" w:hAnsi="Times New Roman"/>
          <w:bCs/>
          <w:color w:val="000000"/>
          <w:spacing w:val="-7"/>
          <w:sz w:val="28"/>
          <w:szCs w:val="28"/>
          <w:lang w:val="uk-UA"/>
        </w:rPr>
        <w:t>Відповідно до статей 26, 60 Закону України «Про місцеве самоврядування в Україні», з  метою  раціонального та ефективного використання індивідуально визначеного майна</w:t>
      </w:r>
      <w:r w:rsidR="00A36851">
        <w:rPr>
          <w:rFonts w:ascii="Times New Roman" w:hAnsi="Times New Roman"/>
          <w:bCs/>
          <w:color w:val="000000"/>
          <w:spacing w:val="-7"/>
          <w:sz w:val="28"/>
          <w:szCs w:val="28"/>
          <w:lang w:val="uk-UA"/>
        </w:rPr>
        <w:t xml:space="preserve">, відповідно до Закону України  «Про оборону України», Закону України «Про </w:t>
      </w:r>
      <w:r w:rsidR="004001E0">
        <w:rPr>
          <w:rFonts w:ascii="Times New Roman" w:hAnsi="Times New Roman"/>
          <w:bCs/>
          <w:color w:val="000000"/>
          <w:spacing w:val="-7"/>
          <w:sz w:val="28"/>
          <w:szCs w:val="28"/>
          <w:lang w:val="uk-UA"/>
        </w:rPr>
        <w:t>п</w:t>
      </w:r>
      <w:r w:rsidR="00A36851">
        <w:rPr>
          <w:rFonts w:ascii="Times New Roman" w:hAnsi="Times New Roman"/>
          <w:bCs/>
          <w:color w:val="000000"/>
          <w:spacing w:val="-7"/>
          <w:sz w:val="28"/>
          <w:szCs w:val="28"/>
          <w:lang w:val="uk-UA"/>
        </w:rPr>
        <w:t>равовий режим воєнного стану», Закон України «Про основи національного спротиву», Указу Президента України « Про шефську допомогу військовим частинам Збройних Сил України та Д</w:t>
      </w:r>
      <w:r w:rsidR="004001E0">
        <w:rPr>
          <w:rFonts w:ascii="Times New Roman" w:hAnsi="Times New Roman"/>
          <w:bCs/>
          <w:color w:val="000000"/>
          <w:spacing w:val="-7"/>
          <w:sz w:val="28"/>
          <w:szCs w:val="28"/>
          <w:lang w:val="uk-UA"/>
        </w:rPr>
        <w:t>ержавної прикордонної служби України»(зі змінами ) Указу Президента України від 23.09.2016 №406/2016 « Про Положення  про територіальну оборону України»(зі змінами), Указу Президента України №64/2022 «Про введення військового стану в Україні» (зі змінами), з метою підтримки національного спротиву у відбитті збройної агресії, сприяння обороноздатності держави, забезпечення заходів з територіальної обороно та інших військов</w:t>
      </w:r>
      <w:r w:rsidR="00905567">
        <w:rPr>
          <w:rFonts w:ascii="Times New Roman" w:hAnsi="Times New Roman"/>
          <w:bCs/>
          <w:color w:val="000000"/>
          <w:spacing w:val="-7"/>
          <w:sz w:val="28"/>
          <w:szCs w:val="28"/>
          <w:lang w:val="uk-UA"/>
        </w:rPr>
        <w:t>их завдань</w:t>
      </w:r>
      <w:r w:rsidR="004001E0">
        <w:rPr>
          <w:rFonts w:ascii="Times New Roman" w:hAnsi="Times New Roman"/>
          <w:bCs/>
          <w:color w:val="000000"/>
          <w:spacing w:val="-7"/>
          <w:sz w:val="28"/>
          <w:szCs w:val="28"/>
          <w:lang w:val="uk-UA"/>
        </w:rPr>
        <w:t>, відповідно до листів командира військової частини А1</w:t>
      </w:r>
      <w:r w:rsidR="00905567">
        <w:rPr>
          <w:rFonts w:ascii="Times New Roman" w:hAnsi="Times New Roman"/>
          <w:bCs/>
          <w:color w:val="000000"/>
          <w:spacing w:val="-7"/>
          <w:sz w:val="28"/>
          <w:szCs w:val="28"/>
          <w:lang w:val="uk-UA"/>
        </w:rPr>
        <w:t>836 №350/305/102/1285т,</w:t>
      </w:r>
      <w:r w:rsidR="004001E0">
        <w:rPr>
          <w:rFonts w:ascii="Times New Roman" w:hAnsi="Times New Roman"/>
          <w:bCs/>
          <w:color w:val="000000"/>
          <w:spacing w:val="-7"/>
          <w:sz w:val="28"/>
          <w:szCs w:val="28"/>
          <w:lang w:val="uk-UA"/>
        </w:rPr>
        <w:t>№350/305/102/1286т, №350/305/102/1784т,</w:t>
      </w:r>
      <w:r w:rsidR="003C6C7F">
        <w:rPr>
          <w:rFonts w:ascii="Times New Roman" w:hAnsi="Times New Roman"/>
          <w:bCs/>
          <w:color w:val="000000"/>
          <w:spacing w:val="-7"/>
          <w:sz w:val="28"/>
          <w:szCs w:val="28"/>
          <w:lang w:val="uk-UA"/>
        </w:rPr>
        <w:t xml:space="preserve"> №350/305/102/1281т, №350/305/102/1273т, №350/305/102/1280т від 1</w:t>
      </w:r>
      <w:r w:rsidR="007B483D">
        <w:rPr>
          <w:rFonts w:ascii="Times New Roman" w:hAnsi="Times New Roman"/>
          <w:bCs/>
          <w:color w:val="000000"/>
          <w:spacing w:val="-7"/>
          <w:sz w:val="28"/>
          <w:szCs w:val="28"/>
          <w:lang w:val="uk-UA"/>
        </w:rPr>
        <w:t>4.06.2023 року, відповідно листа командира військової частини А7052</w:t>
      </w:r>
      <w:r w:rsidR="003C6C7F">
        <w:rPr>
          <w:rFonts w:ascii="Times New Roman" w:hAnsi="Times New Roman"/>
          <w:bCs/>
          <w:color w:val="000000"/>
          <w:spacing w:val="-7"/>
          <w:sz w:val="28"/>
          <w:szCs w:val="28"/>
          <w:lang w:val="uk-UA"/>
        </w:rPr>
        <w:t>, селищна рада</w:t>
      </w:r>
      <w:r w:rsidR="00E14D7C">
        <w:rPr>
          <w:rFonts w:ascii="Times New Roman" w:hAnsi="Times New Roman" w:cs="Times New Roman"/>
          <w:sz w:val="28"/>
          <w:szCs w:val="24"/>
          <w:lang w:val="uk-UA"/>
        </w:rPr>
        <w:t xml:space="preserve">  </w:t>
      </w:r>
    </w:p>
    <w:p w:rsidR="00E14D7C" w:rsidRDefault="00E14D7C" w:rsidP="00E14D7C">
      <w:pPr>
        <w:ind w:firstLine="708"/>
        <w:rPr>
          <w:rFonts w:ascii="Times New Roman" w:hAnsi="Times New Roman" w:cs="Times New Roman"/>
          <w:sz w:val="28"/>
          <w:szCs w:val="24"/>
          <w:lang w:val="uk-UA"/>
        </w:rPr>
      </w:pPr>
    </w:p>
    <w:p w:rsidR="005D77B3" w:rsidRPr="00E14D7C" w:rsidRDefault="00E14D7C" w:rsidP="00E14D7C">
      <w:pPr>
        <w:ind w:firstLine="708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              </w:t>
      </w:r>
      <w:r w:rsidR="008E36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5D77B3" w:rsidRPr="002430EC">
        <w:rPr>
          <w:rFonts w:ascii="Times New Roman" w:eastAsia="Times New Roman" w:hAnsi="Times New Roman"/>
          <w:sz w:val="28"/>
          <w:szCs w:val="28"/>
          <w:lang w:eastAsia="ru-RU"/>
        </w:rPr>
        <w:t>ВИРІШИЛА:</w:t>
      </w:r>
    </w:p>
    <w:p w:rsidR="005D77B3" w:rsidRPr="008E36D9" w:rsidRDefault="005D77B3" w:rsidP="005D77B3">
      <w:pPr>
        <w:outlineLvl w:val="0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5D77B3" w:rsidRPr="008E36D9" w:rsidRDefault="005D77B3" w:rsidP="005D77B3">
      <w:pPr>
        <w:outlineLvl w:val="0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5D77B3" w:rsidRDefault="005D77B3" w:rsidP="00550AF7">
      <w:pPr>
        <w:pStyle w:val="ac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35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Передати  майно з балансу  Олександрівської селищної ради на баланс  </w:t>
      </w:r>
      <w:r w:rsidR="003050E5" w:rsidRPr="00DC35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Комунальної установи</w:t>
      </w:r>
      <w:r w:rsidRPr="00DC35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«Ц</w:t>
      </w:r>
      <w:r w:rsidR="003050E5" w:rsidRPr="00DC35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ентр надання соціальних послуг </w:t>
      </w:r>
      <w:proofErr w:type="spellStart"/>
      <w:r w:rsidR="003050E5" w:rsidRPr="00DC35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Олександрівської</w:t>
      </w:r>
      <w:proofErr w:type="spellEnd"/>
      <w:r w:rsidR="003050E5" w:rsidRPr="00DC35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селищної</w:t>
      </w:r>
      <w:r w:rsidRPr="00DC35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ради» </w:t>
      </w:r>
      <w:r w:rsidRPr="00DC35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постановкою його на баланс згідно додатку</w:t>
      </w:r>
      <w:r w:rsidR="003050E5" w:rsidRPr="00DC35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  <w:r w:rsidR="00A540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</w:t>
      </w:r>
      <w:r w:rsidR="00786F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50AF7" w:rsidRPr="00550AF7" w:rsidRDefault="00550AF7" w:rsidP="00550AF7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50AF7">
        <w:rPr>
          <w:rFonts w:ascii="Times New Roman" w:hAnsi="Times New Roman" w:cs="Times New Roman"/>
          <w:sz w:val="28"/>
          <w:szCs w:val="28"/>
          <w:lang w:val="uk-UA"/>
        </w:rPr>
        <w:t xml:space="preserve">Передати безоплатно з балансу </w:t>
      </w:r>
      <w:proofErr w:type="spellStart"/>
      <w:r w:rsidRPr="00550AF7">
        <w:rPr>
          <w:rFonts w:ascii="Times New Roman" w:hAnsi="Times New Roman" w:cs="Times New Roman"/>
          <w:sz w:val="28"/>
          <w:szCs w:val="28"/>
          <w:lang w:val="uk-UA"/>
        </w:rPr>
        <w:t>Олександрівської</w:t>
      </w:r>
      <w:proofErr w:type="spellEnd"/>
      <w:r w:rsidRPr="00550AF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на баланс Відділу освіти, культури, молоді та спорту для збільшення вартості основних засобів, виконання робіт  по об’єкту  : </w:t>
      </w:r>
      <w:r w:rsidRPr="00550AF7">
        <w:rPr>
          <w:rFonts w:ascii="Times New Roman" w:eastAsia="Times New Roman" w:hAnsi="Times New Roman" w:cs="Times New Roman"/>
          <w:color w:val="252121"/>
          <w:sz w:val="28"/>
          <w:szCs w:val="28"/>
          <w:lang w:val="uk-UA" w:eastAsia="ru-RU"/>
        </w:rPr>
        <w:t>«</w:t>
      </w:r>
      <w:r w:rsidRPr="00550AF7">
        <w:rPr>
          <w:rFonts w:ascii="Times New Roman" w:hAnsi="Times New Roman" w:cs="Times New Roman"/>
          <w:sz w:val="28"/>
          <w:szCs w:val="28"/>
          <w:lang w:val="uk-UA"/>
        </w:rPr>
        <w:t xml:space="preserve">Реконструкція </w:t>
      </w:r>
      <w:proofErr w:type="spellStart"/>
      <w:r w:rsidRPr="00550AF7">
        <w:rPr>
          <w:rFonts w:ascii="Times New Roman" w:hAnsi="Times New Roman" w:cs="Times New Roman"/>
          <w:sz w:val="28"/>
          <w:szCs w:val="28"/>
          <w:lang w:val="uk-UA"/>
        </w:rPr>
        <w:t>Олександрівської</w:t>
      </w:r>
      <w:proofErr w:type="spellEnd"/>
      <w:r w:rsidRPr="00550AF7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загальноосвітньої школи </w:t>
      </w:r>
      <w:r w:rsidRPr="00550A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50AF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50AF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50AF7">
        <w:rPr>
          <w:rFonts w:ascii="Times New Roman" w:hAnsi="Times New Roman" w:cs="Times New Roman"/>
          <w:sz w:val="28"/>
          <w:szCs w:val="28"/>
          <w:lang w:val="uk-UA"/>
        </w:rPr>
        <w:t xml:space="preserve"> ступенів з прибудовою спортивної зали за адресою: вул. Генерала </w:t>
      </w:r>
      <w:proofErr w:type="spellStart"/>
      <w:r w:rsidRPr="00550AF7">
        <w:rPr>
          <w:rFonts w:ascii="Times New Roman" w:hAnsi="Times New Roman" w:cs="Times New Roman"/>
          <w:sz w:val="28"/>
          <w:szCs w:val="28"/>
          <w:lang w:val="uk-UA"/>
        </w:rPr>
        <w:t>Подзигуна</w:t>
      </w:r>
      <w:proofErr w:type="spellEnd"/>
      <w:r w:rsidRPr="00550AF7">
        <w:rPr>
          <w:rFonts w:ascii="Times New Roman" w:hAnsi="Times New Roman" w:cs="Times New Roman"/>
          <w:sz w:val="28"/>
          <w:szCs w:val="28"/>
          <w:lang w:val="uk-UA"/>
        </w:rPr>
        <w:t xml:space="preserve">, 244 у </w:t>
      </w:r>
      <w:proofErr w:type="spellStart"/>
      <w:r w:rsidRPr="00550AF7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550AF7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Олександрівка </w:t>
      </w:r>
      <w:r w:rsidRPr="00550AF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Вознесенського району Миколаївської </w:t>
      </w:r>
      <w:proofErr w:type="spellStart"/>
      <w:r w:rsidRPr="00550AF7">
        <w:rPr>
          <w:rFonts w:ascii="Times New Roman" w:hAnsi="Times New Roman" w:cs="Times New Roman"/>
          <w:sz w:val="28"/>
          <w:szCs w:val="28"/>
          <w:lang w:val="uk-UA"/>
        </w:rPr>
        <w:t>області</w:t>
      </w:r>
      <w:r w:rsidRPr="00550AF7">
        <w:rPr>
          <w:rFonts w:ascii="Times New Roman" w:eastAsia="Times New Roman" w:hAnsi="Times New Roman" w:cs="Times New Roman"/>
          <w:color w:val="252121"/>
          <w:sz w:val="28"/>
          <w:szCs w:val="28"/>
          <w:lang w:val="uk-UA" w:eastAsia="ru-RU"/>
        </w:rPr>
        <w:t>»-</w:t>
      </w:r>
      <w:proofErr w:type="spellEnd"/>
      <w:r w:rsidRPr="00550AF7">
        <w:rPr>
          <w:rFonts w:ascii="Times New Roman" w:hAnsi="Times New Roman" w:cs="Times New Roman"/>
          <w:sz w:val="28"/>
          <w:szCs w:val="28"/>
          <w:lang w:val="uk-UA"/>
        </w:rPr>
        <w:t xml:space="preserve"> вартістю </w:t>
      </w:r>
      <w:r w:rsidR="008E36D9">
        <w:rPr>
          <w:rFonts w:ascii="Times New Roman" w:hAnsi="Times New Roman" w:cs="Times New Roman"/>
          <w:sz w:val="28"/>
          <w:szCs w:val="28"/>
          <w:lang w:val="uk-UA"/>
        </w:rPr>
        <w:t>1879980</w:t>
      </w:r>
      <w:r w:rsidRPr="00550AF7">
        <w:rPr>
          <w:rFonts w:ascii="Times New Roman" w:hAnsi="Times New Roman" w:cs="Times New Roman"/>
          <w:sz w:val="28"/>
          <w:szCs w:val="28"/>
          <w:lang w:val="uk-UA"/>
        </w:rPr>
        <w:t xml:space="preserve"> грн .</w:t>
      </w:r>
      <w:r w:rsidR="00F545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D06D0">
        <w:rPr>
          <w:rFonts w:ascii="Times New Roman" w:hAnsi="Times New Roman" w:cs="Times New Roman"/>
          <w:sz w:val="28"/>
          <w:szCs w:val="28"/>
          <w:lang w:val="uk-UA"/>
        </w:rPr>
        <w:t>шифер</w:t>
      </w:r>
      <w:r w:rsidRPr="00550A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45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0AF7">
        <w:rPr>
          <w:rFonts w:ascii="Times New Roman" w:hAnsi="Times New Roman" w:cs="Times New Roman"/>
          <w:sz w:val="28"/>
          <w:szCs w:val="28"/>
          <w:lang w:val="uk-UA"/>
        </w:rPr>
        <w:t>згідно додатку 2 рішення.</w:t>
      </w:r>
    </w:p>
    <w:p w:rsidR="00550AF7" w:rsidRDefault="0007227E" w:rsidP="00550AF7">
      <w:pPr>
        <w:pStyle w:val="ac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Передати безоплатно майно з балансу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</w:t>
      </w:r>
      <w:r w:rsidR="00997A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на баланс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«Орбіта»- вартістю 59900 грн., згідно додатку 3 рішення. </w:t>
      </w:r>
    </w:p>
    <w:p w:rsidR="00997A97" w:rsidRDefault="004C56EC" w:rsidP="00550AF7">
      <w:pPr>
        <w:pStyle w:val="ac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Передати безоплатно</w:t>
      </w:r>
      <w:r w:rsidR="00716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майно з балансу </w:t>
      </w:r>
      <w:proofErr w:type="spellStart"/>
      <w:r w:rsidR="00716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Олександрівської</w:t>
      </w:r>
      <w:proofErr w:type="spellEnd"/>
      <w:r w:rsidR="00716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 на </w:t>
      </w:r>
      <w:proofErr w:type="spellStart"/>
      <w:r w:rsidR="00716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proofErr w:type="spellEnd"/>
      <w:r w:rsidR="00716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баланс Місцевої пожежної охорони «МПО» Вознесенського району згідно додатку 4 рішення.</w:t>
      </w:r>
    </w:p>
    <w:p w:rsidR="00523756" w:rsidRDefault="00523756" w:rsidP="00550AF7">
      <w:pPr>
        <w:pStyle w:val="ac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Передати безоплатно майно з балансу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430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елищної ради на баланс КНП «ЦПМС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Д»</w:t>
      </w:r>
      <w:r w:rsidR="007B4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додатку 5 рішення.</w:t>
      </w:r>
    </w:p>
    <w:p w:rsidR="007B483D" w:rsidRDefault="007B483D" w:rsidP="00550AF7">
      <w:pPr>
        <w:pStyle w:val="ac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Передати безоплатно з балансу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 на баланс військової частини А 7052 </w:t>
      </w:r>
      <w:r w:rsidR="007F4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додатку 6 рішення.</w:t>
      </w:r>
    </w:p>
    <w:p w:rsidR="007B483D" w:rsidRPr="007B483D" w:rsidRDefault="007B483D" w:rsidP="007B483D">
      <w:pPr>
        <w:ind w:left="169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6D69" w:rsidRDefault="00386D69" w:rsidP="00386D69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Передати безоплатно з балансу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Олександрівської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на баланс військової частини А1836 матеріальні засоби(будматеріали) для відновлення інфраструктури в місцях розосередження та пунктах постійної дислокації, яка була пошкоджена внаслідок збройної агресії на сум</w:t>
      </w:r>
      <w:r w:rsidR="00B87515">
        <w:rPr>
          <w:rFonts w:ascii="Times New Roman" w:hAnsi="Times New Roman" w:cs="Times New Roman"/>
          <w:sz w:val="28"/>
          <w:szCs w:val="28"/>
          <w:lang w:val="uk-UA"/>
        </w:rPr>
        <w:t>у 120518</w:t>
      </w:r>
      <w:r w:rsidR="00B87515" w:rsidRPr="00B87515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="00D40104">
        <w:rPr>
          <w:rFonts w:ascii="Times New Roman" w:hAnsi="Times New Roman" w:cs="Times New Roman"/>
          <w:sz w:val="28"/>
          <w:szCs w:val="28"/>
          <w:lang w:val="uk-UA"/>
        </w:rPr>
        <w:t>грн. згідно додат</w:t>
      </w:r>
      <w:r w:rsidR="00A8136B">
        <w:rPr>
          <w:rFonts w:ascii="Times New Roman" w:hAnsi="Times New Roman" w:cs="Times New Roman"/>
          <w:sz w:val="28"/>
          <w:szCs w:val="28"/>
          <w:lang w:val="uk-UA"/>
        </w:rPr>
        <w:t>ку 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386D69" w:rsidRPr="00386D69" w:rsidRDefault="00386D69" w:rsidP="00386D69">
      <w:pPr>
        <w:pStyle w:val="ac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6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бухгалтерського обліку та фінансової звітності </w:t>
      </w:r>
      <w:proofErr w:type="spellStart"/>
      <w:r w:rsidRPr="00386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Олександрівської</w:t>
      </w:r>
      <w:proofErr w:type="spellEnd"/>
      <w:r w:rsidRPr="00386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 та бухгалтерам </w:t>
      </w:r>
      <w:proofErr w:type="spellStart"/>
      <w:r w:rsidRPr="00386D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КУ</w:t>
      </w:r>
      <w:proofErr w:type="spellEnd"/>
      <w:r w:rsidRPr="00386D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«ЦНСП</w:t>
      </w:r>
      <w:r w:rsidR="006B2BD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Pr="00386D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386D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Олександрівської</w:t>
      </w:r>
      <w:proofErr w:type="spellEnd"/>
      <w:r w:rsidRPr="00386D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селищної ради,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КП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«Орбіта», </w:t>
      </w:r>
      <w:r w:rsidR="0052375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Місцевій пожежній охороні</w:t>
      </w:r>
      <w:r w:rsidR="00CB14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5474B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КНП «ЦМПС</w:t>
      </w:r>
      <w:r w:rsidR="0052375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Д»,</w:t>
      </w:r>
      <w:r w:rsidRPr="00386D69">
        <w:rPr>
          <w:rFonts w:ascii="Times New Roman" w:hAnsi="Times New Roman" w:cs="Times New Roman"/>
          <w:sz w:val="28"/>
          <w:szCs w:val="28"/>
          <w:lang w:val="uk-UA"/>
        </w:rPr>
        <w:t xml:space="preserve"> Відділу освіти, культури, молоді та спорту</w:t>
      </w:r>
      <w:r w:rsidRPr="00386D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:</w:t>
      </w:r>
      <w:r w:rsidRPr="00386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EA58A0" w:rsidRPr="00CB1473" w:rsidRDefault="00EA58A0" w:rsidP="00927A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8</w:t>
      </w:r>
      <w:r w:rsidR="00C47690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C4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7690" w:rsidRPr="00A53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підготувати акти прийому-передачі;  </w:t>
      </w:r>
    </w:p>
    <w:p w:rsidR="005D77B3" w:rsidRPr="00A536CB" w:rsidRDefault="00CB1473" w:rsidP="00CB1473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="00EA58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 </w:t>
      </w:r>
      <w:r w:rsidR="005D77B3" w:rsidRPr="00A53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.2. забезпечити передачу майна в установленому  законодавством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5D77B3" w:rsidRPr="00A53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порядку;</w:t>
      </w:r>
    </w:p>
    <w:p w:rsidR="005D77B3" w:rsidRPr="00A536CB" w:rsidRDefault="00D03557" w:rsidP="00D0355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C4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1E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5D77B3" w:rsidRPr="00A53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.3. внести відповідні зміни до реєстру  бухгалтерського обліку.</w:t>
      </w:r>
    </w:p>
    <w:p w:rsidR="005D77B3" w:rsidRPr="00AF72A3" w:rsidRDefault="00371EF3" w:rsidP="005D77B3">
      <w:pPr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9</w:t>
      </w:r>
      <w:r w:rsidR="005D77B3" w:rsidRPr="002430EC"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 w:rsidR="005D77B3" w:rsidRPr="002430EC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5D77B3" w:rsidRPr="002430E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5D77B3" w:rsidRPr="002430EC">
        <w:rPr>
          <w:rFonts w:ascii="Times New Roman" w:hAnsi="Times New Roman"/>
          <w:sz w:val="28"/>
          <w:szCs w:val="28"/>
        </w:rPr>
        <w:t>р</w:t>
      </w:r>
      <w:proofErr w:type="gramEnd"/>
      <w:r w:rsidR="005D77B3" w:rsidRPr="002430EC">
        <w:rPr>
          <w:rFonts w:ascii="Times New Roman" w:hAnsi="Times New Roman"/>
          <w:sz w:val="28"/>
          <w:szCs w:val="28"/>
        </w:rPr>
        <w:t>ішення</w:t>
      </w:r>
      <w:proofErr w:type="spellEnd"/>
      <w:r w:rsidR="005D77B3" w:rsidRPr="002430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7B3" w:rsidRPr="002430EC">
        <w:rPr>
          <w:rFonts w:ascii="Times New Roman" w:hAnsi="Times New Roman"/>
          <w:sz w:val="28"/>
          <w:szCs w:val="28"/>
        </w:rPr>
        <w:t>покласти</w:t>
      </w:r>
      <w:proofErr w:type="spellEnd"/>
      <w:r w:rsidR="005D77B3" w:rsidRPr="002430EC">
        <w:rPr>
          <w:rFonts w:ascii="Times New Roman" w:hAnsi="Times New Roman"/>
          <w:sz w:val="28"/>
          <w:szCs w:val="28"/>
        </w:rPr>
        <w:t xml:space="preserve"> на  </w:t>
      </w:r>
      <w:proofErr w:type="spellStart"/>
      <w:r w:rsidR="005D77B3" w:rsidRPr="002430EC">
        <w:rPr>
          <w:rFonts w:ascii="Times New Roman" w:hAnsi="Times New Roman"/>
          <w:sz w:val="28"/>
          <w:szCs w:val="28"/>
        </w:rPr>
        <w:t>постійну</w:t>
      </w:r>
      <w:proofErr w:type="spellEnd"/>
      <w:r w:rsidR="005D77B3" w:rsidRPr="002430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7B3" w:rsidRPr="002430EC">
        <w:rPr>
          <w:rFonts w:ascii="Times New Roman" w:hAnsi="Times New Roman"/>
          <w:sz w:val="28"/>
          <w:szCs w:val="28"/>
        </w:rPr>
        <w:t>комісію</w:t>
      </w:r>
      <w:proofErr w:type="spellEnd"/>
      <w:r w:rsidR="005D77B3" w:rsidRPr="002430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7B3" w:rsidRPr="002430EC">
        <w:rPr>
          <w:rFonts w:ascii="Times New Roman" w:hAnsi="Times New Roman"/>
          <w:sz w:val="28"/>
          <w:szCs w:val="28"/>
        </w:rPr>
        <w:t>з</w:t>
      </w:r>
      <w:proofErr w:type="spellEnd"/>
      <w:r w:rsidR="005D77B3" w:rsidRPr="002430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7B3" w:rsidRPr="002430EC">
        <w:rPr>
          <w:rFonts w:ascii="Times New Roman" w:hAnsi="Times New Roman"/>
          <w:sz w:val="28"/>
          <w:szCs w:val="28"/>
        </w:rPr>
        <w:t>питань</w:t>
      </w:r>
      <w:proofErr w:type="spellEnd"/>
      <w:r w:rsidR="005D77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77B3" w:rsidRPr="00AF72A3">
        <w:rPr>
          <w:rFonts w:ascii="Times New Roman" w:hAnsi="Times New Roman"/>
          <w:sz w:val="28"/>
          <w:szCs w:val="28"/>
          <w:lang w:val="uk-UA"/>
        </w:rPr>
        <w:t>планування, фінансів, бюджету та</w:t>
      </w:r>
      <w:r w:rsidR="005D77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77B3" w:rsidRPr="00AF72A3">
        <w:rPr>
          <w:rFonts w:ascii="Times New Roman" w:hAnsi="Times New Roman"/>
          <w:sz w:val="28"/>
          <w:szCs w:val="28"/>
          <w:lang w:val="uk-UA"/>
        </w:rPr>
        <w:t>соціально- економічного, промисловості, підприємництва,</w:t>
      </w:r>
      <w:r w:rsidR="005D77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77B3" w:rsidRPr="00AF72A3">
        <w:rPr>
          <w:rFonts w:ascii="Times New Roman" w:hAnsi="Times New Roman"/>
          <w:sz w:val="28"/>
          <w:szCs w:val="28"/>
          <w:lang w:val="uk-UA"/>
        </w:rPr>
        <w:t>транспорту, зв’язку та сфери послуг.</w:t>
      </w:r>
    </w:p>
    <w:p w:rsidR="00927A66" w:rsidRDefault="00927A66" w:rsidP="005D77B3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A42C9" w:rsidRDefault="009A42C9" w:rsidP="005D77B3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A42C9" w:rsidRDefault="009A42C9" w:rsidP="005D77B3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A42C9" w:rsidRDefault="009A42C9" w:rsidP="005D77B3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E44CE" w:rsidRPr="00D40104" w:rsidRDefault="005D77B3" w:rsidP="00FE44CE">
      <w:pPr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430EC">
        <w:rPr>
          <w:rFonts w:ascii="Times New Roman" w:hAnsi="Times New Roman"/>
          <w:sz w:val="28"/>
          <w:szCs w:val="28"/>
        </w:rPr>
        <w:t>Селищний</w:t>
      </w:r>
      <w:proofErr w:type="spellEnd"/>
      <w:r w:rsidRPr="002430EC">
        <w:rPr>
          <w:rFonts w:ascii="Times New Roman" w:hAnsi="Times New Roman"/>
          <w:sz w:val="28"/>
          <w:szCs w:val="28"/>
        </w:rPr>
        <w:t xml:space="preserve"> голова </w:t>
      </w:r>
      <w:r w:rsidRPr="002430EC">
        <w:rPr>
          <w:rFonts w:ascii="Times New Roman" w:hAnsi="Times New Roman"/>
          <w:sz w:val="28"/>
          <w:szCs w:val="28"/>
        </w:rPr>
        <w:tab/>
      </w:r>
      <w:r w:rsidRPr="002430EC">
        <w:rPr>
          <w:rFonts w:ascii="Times New Roman" w:hAnsi="Times New Roman"/>
          <w:sz w:val="28"/>
          <w:szCs w:val="28"/>
        </w:rPr>
        <w:tab/>
      </w:r>
      <w:r w:rsidRPr="002430EC">
        <w:rPr>
          <w:rFonts w:ascii="Times New Roman" w:hAnsi="Times New Roman"/>
          <w:sz w:val="28"/>
          <w:szCs w:val="28"/>
        </w:rPr>
        <w:tab/>
      </w:r>
      <w:r w:rsidRPr="002430EC">
        <w:rPr>
          <w:rFonts w:ascii="Times New Roman" w:hAnsi="Times New Roman"/>
          <w:sz w:val="28"/>
          <w:szCs w:val="28"/>
        </w:rPr>
        <w:tab/>
      </w:r>
      <w:r w:rsidRPr="002430EC">
        <w:rPr>
          <w:rFonts w:ascii="Times New Roman" w:hAnsi="Times New Roman"/>
          <w:sz w:val="28"/>
          <w:szCs w:val="28"/>
        </w:rPr>
        <w:tab/>
      </w:r>
      <w:proofErr w:type="spellStart"/>
      <w:r w:rsidRPr="002430EC">
        <w:rPr>
          <w:rFonts w:ascii="Times New Roman" w:hAnsi="Times New Roman"/>
          <w:sz w:val="28"/>
          <w:szCs w:val="28"/>
        </w:rPr>
        <w:t>Микола</w:t>
      </w:r>
      <w:proofErr w:type="spellEnd"/>
      <w:r w:rsidRPr="002430EC">
        <w:rPr>
          <w:rFonts w:ascii="Times New Roman" w:hAnsi="Times New Roman"/>
          <w:sz w:val="28"/>
          <w:szCs w:val="28"/>
        </w:rPr>
        <w:t xml:space="preserve"> БЕНЗ</w:t>
      </w:r>
      <w:r w:rsidR="00D40104">
        <w:rPr>
          <w:rFonts w:ascii="Times New Roman" w:hAnsi="Times New Roman"/>
          <w:sz w:val="28"/>
          <w:szCs w:val="28"/>
          <w:lang w:val="uk-UA"/>
        </w:rPr>
        <w:t>АР</w:t>
      </w:r>
    </w:p>
    <w:p w:rsidR="00FE44CE" w:rsidRDefault="00FE44CE" w:rsidP="00FE44C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E44CE" w:rsidRDefault="00FE44CE" w:rsidP="00FE44C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E44CE" w:rsidRDefault="00FE44CE" w:rsidP="00FE44C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E44CE" w:rsidRDefault="00FE44CE" w:rsidP="00FE44C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E44CE" w:rsidRDefault="00FE44CE" w:rsidP="00FE44C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E44CE" w:rsidRPr="00FE44CE" w:rsidRDefault="002A5741" w:rsidP="00FE44CE">
      <w:pPr>
        <w:pStyle w:val="22"/>
        <w:keepNext/>
        <w:keepLines/>
        <w:shd w:val="clear" w:color="auto" w:fill="auto"/>
        <w:spacing w:after="0"/>
        <w:jc w:val="both"/>
        <w:rPr>
          <w:lang w:val="uk-UA"/>
        </w:rPr>
      </w:pPr>
      <w:r>
        <w:rPr>
          <w:rFonts w:eastAsia="Wingdings" w:cs="Symbol"/>
          <w:lang w:val="uk-UA"/>
        </w:rPr>
        <w:lastRenderedPageBreak/>
        <w:t xml:space="preserve">                                                                                                              </w:t>
      </w:r>
      <w:r w:rsidR="00FE44CE">
        <w:rPr>
          <w:lang w:val="uk-UA"/>
        </w:rPr>
        <w:t xml:space="preserve"> </w:t>
      </w:r>
      <w:r w:rsidR="00FE44CE" w:rsidRPr="005C7F42">
        <w:rPr>
          <w:lang w:val="uk-UA"/>
        </w:rPr>
        <w:t xml:space="preserve">Додаток </w:t>
      </w:r>
      <w:r w:rsidR="00FE44CE">
        <w:rPr>
          <w:lang w:val="uk-UA"/>
        </w:rPr>
        <w:t xml:space="preserve"> 1</w:t>
      </w:r>
    </w:p>
    <w:p w:rsidR="00FE44CE" w:rsidRPr="005C7F42" w:rsidRDefault="00FE44CE" w:rsidP="00FE44C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C7F42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___ сесії ___ скликання  </w:t>
      </w:r>
    </w:p>
    <w:p w:rsidR="00FE44CE" w:rsidRDefault="00FE44CE" w:rsidP="00FE44C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C7F42">
        <w:rPr>
          <w:rFonts w:ascii="Times New Roman" w:hAnsi="Times New Roman" w:cs="Times New Roman"/>
          <w:sz w:val="28"/>
          <w:szCs w:val="28"/>
          <w:lang w:val="uk-UA"/>
        </w:rPr>
        <w:t>Олександрівської</w:t>
      </w:r>
      <w:proofErr w:type="spellEnd"/>
      <w:r w:rsidRPr="005C7F42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</w:p>
    <w:p w:rsidR="00FE44CE" w:rsidRDefault="00FE44CE" w:rsidP="00FE44C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C7F42">
        <w:rPr>
          <w:rFonts w:ascii="Times New Roman" w:hAnsi="Times New Roman" w:cs="Times New Roman"/>
          <w:sz w:val="28"/>
          <w:szCs w:val="28"/>
          <w:lang w:val="uk-UA"/>
        </w:rPr>
        <w:t>від __ ________ 202_ року № __</w:t>
      </w:r>
    </w:p>
    <w:p w:rsidR="00FE44CE" w:rsidRDefault="00FE44CE" w:rsidP="00FE44C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E44CE" w:rsidRPr="005C7F42" w:rsidRDefault="00FE44CE" w:rsidP="00FE44C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7F42">
        <w:rPr>
          <w:rFonts w:ascii="Times New Roman" w:hAnsi="Times New Roman" w:cs="Times New Roman"/>
          <w:sz w:val="28"/>
          <w:szCs w:val="28"/>
          <w:lang w:val="uk-UA"/>
        </w:rPr>
        <w:t>ПЕРЕЛІК</w:t>
      </w:r>
    </w:p>
    <w:p w:rsidR="00FE44CE" w:rsidRPr="005C7F42" w:rsidRDefault="00FE44CE" w:rsidP="00FE44C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A6FE6">
        <w:rPr>
          <w:rFonts w:ascii="Times New Roman" w:hAnsi="Times New Roman" w:cs="Times New Roman"/>
          <w:sz w:val="28"/>
          <w:szCs w:val="28"/>
          <w:lang w:val="uk-UA"/>
        </w:rPr>
        <w:t xml:space="preserve">майна,  яке передається від </w:t>
      </w:r>
      <w:proofErr w:type="spellStart"/>
      <w:r w:rsidRPr="007A6FE6">
        <w:rPr>
          <w:rFonts w:ascii="Times New Roman" w:hAnsi="Times New Roman" w:cs="Times New Roman"/>
          <w:sz w:val="28"/>
          <w:szCs w:val="28"/>
          <w:lang w:val="uk-UA"/>
        </w:rPr>
        <w:t>Олександрівської</w:t>
      </w:r>
      <w:proofErr w:type="spellEnd"/>
      <w:r w:rsidRPr="007A6FE6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до </w:t>
      </w:r>
      <w:r w:rsidRPr="007A6FE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Комунальної установи «Центр надання соціальних послуг </w:t>
      </w:r>
      <w:proofErr w:type="spellStart"/>
      <w:r w:rsidRPr="007A6FE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Олександрівської</w:t>
      </w:r>
      <w:proofErr w:type="spellEnd"/>
      <w:r w:rsidRPr="007A6FE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селищної ради»</w:t>
      </w:r>
    </w:p>
    <w:tbl>
      <w:tblPr>
        <w:tblStyle w:val="a4"/>
        <w:tblpPr w:leftFromText="180" w:rightFromText="180" w:vertAnchor="text" w:horzAnchor="margin" w:tblpY="104"/>
        <w:tblW w:w="10065" w:type="dxa"/>
        <w:tblLook w:val="04A0"/>
      </w:tblPr>
      <w:tblGrid>
        <w:gridCol w:w="1522"/>
        <w:gridCol w:w="3662"/>
        <w:gridCol w:w="2258"/>
        <w:gridCol w:w="1692"/>
        <w:gridCol w:w="931"/>
      </w:tblGrid>
      <w:tr w:rsidR="005474B4" w:rsidTr="005474B4">
        <w:trPr>
          <w:trHeight w:val="153"/>
        </w:trPr>
        <w:tc>
          <w:tcPr>
            <w:tcW w:w="1530" w:type="dxa"/>
          </w:tcPr>
          <w:p w:rsidR="005474B4" w:rsidRPr="00656595" w:rsidRDefault="005474B4" w:rsidP="005474B4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 w:rsidRPr="00656595">
              <w:rPr>
                <w:sz w:val="24"/>
                <w:szCs w:val="24"/>
                <w:lang w:val="uk-UA"/>
              </w:rPr>
              <w:t>№</w:t>
            </w:r>
          </w:p>
          <w:p w:rsidR="005474B4" w:rsidRPr="00656595" w:rsidRDefault="005474B4" w:rsidP="005474B4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 w:rsidRPr="00656595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3681" w:type="dxa"/>
          </w:tcPr>
          <w:p w:rsidR="005474B4" w:rsidRPr="00656595" w:rsidRDefault="005474B4" w:rsidP="005474B4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 w:rsidRPr="00656595">
              <w:rPr>
                <w:sz w:val="24"/>
                <w:szCs w:val="24"/>
                <w:lang w:val="uk-UA"/>
              </w:rPr>
              <w:t>Назва майна</w:t>
            </w:r>
          </w:p>
        </w:tc>
        <w:tc>
          <w:tcPr>
            <w:tcW w:w="2268" w:type="dxa"/>
          </w:tcPr>
          <w:p w:rsidR="005474B4" w:rsidRPr="00656595" w:rsidRDefault="005474B4" w:rsidP="005474B4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 w:rsidRPr="00656595">
              <w:rPr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701" w:type="dxa"/>
          </w:tcPr>
          <w:p w:rsidR="005474B4" w:rsidRPr="00656595" w:rsidRDefault="005474B4" w:rsidP="005474B4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proofErr w:type="spellStart"/>
            <w:r w:rsidRPr="00656595">
              <w:rPr>
                <w:sz w:val="24"/>
                <w:szCs w:val="24"/>
                <w:lang w:val="uk-UA"/>
              </w:rPr>
              <w:t>К-сть</w:t>
            </w:r>
            <w:proofErr w:type="spellEnd"/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</w:tcPr>
          <w:p w:rsidR="005474B4" w:rsidRPr="005474B4" w:rsidRDefault="005474B4" w:rsidP="005474B4">
            <w:pPr>
              <w:spacing w:after="160" w:line="259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Сума </w:t>
            </w:r>
          </w:p>
        </w:tc>
      </w:tr>
      <w:tr w:rsidR="005474B4" w:rsidTr="005474B4">
        <w:trPr>
          <w:trHeight w:val="153"/>
        </w:trPr>
        <w:tc>
          <w:tcPr>
            <w:tcW w:w="1530" w:type="dxa"/>
          </w:tcPr>
          <w:p w:rsidR="005474B4" w:rsidRPr="00656595" w:rsidRDefault="005474B4" w:rsidP="005474B4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 w:rsidRPr="0065659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681" w:type="dxa"/>
          </w:tcPr>
          <w:p w:rsidR="005474B4" w:rsidRPr="00656595" w:rsidRDefault="005474B4" w:rsidP="005474B4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Мінеральна вата</w:t>
            </w:r>
          </w:p>
        </w:tc>
        <w:tc>
          <w:tcPr>
            <w:tcW w:w="2268" w:type="dxa"/>
          </w:tcPr>
          <w:p w:rsidR="005474B4" w:rsidRPr="00656595" w:rsidRDefault="005474B4" w:rsidP="005474B4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 w:rsidRPr="00656595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701" w:type="dxa"/>
          </w:tcPr>
          <w:p w:rsidR="005474B4" w:rsidRPr="00656595" w:rsidRDefault="005474B4" w:rsidP="005474B4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</w:tcPr>
          <w:p w:rsidR="005474B4" w:rsidRPr="005474B4" w:rsidRDefault="005474B4" w:rsidP="005474B4">
            <w:pPr>
              <w:spacing w:after="160" w:line="259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</w:t>
            </w:r>
            <w:r>
              <w:rPr>
                <w:lang w:val="uk-UA"/>
              </w:rPr>
              <w:t></w:t>
            </w:r>
            <w:r>
              <w:rPr>
                <w:lang w:val="uk-UA"/>
              </w:rPr>
              <w:t></w:t>
            </w:r>
            <w:r>
              <w:rPr>
                <w:lang w:val="uk-UA"/>
              </w:rPr>
              <w:t></w:t>
            </w:r>
            <w:r>
              <w:rPr>
                <w:lang w:val="uk-UA"/>
              </w:rPr>
              <w:t></w:t>
            </w:r>
          </w:p>
        </w:tc>
      </w:tr>
      <w:tr w:rsidR="005474B4" w:rsidTr="005474B4">
        <w:trPr>
          <w:trHeight w:val="153"/>
        </w:trPr>
        <w:tc>
          <w:tcPr>
            <w:tcW w:w="1530" w:type="dxa"/>
          </w:tcPr>
          <w:p w:rsidR="005474B4" w:rsidRPr="00656595" w:rsidRDefault="005474B4" w:rsidP="005474B4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 w:rsidRPr="0065659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681" w:type="dxa"/>
          </w:tcPr>
          <w:p w:rsidR="005474B4" w:rsidRPr="00656595" w:rsidRDefault="005474B4" w:rsidP="005474B4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Фрукти консерви заводські</w:t>
            </w:r>
          </w:p>
        </w:tc>
        <w:tc>
          <w:tcPr>
            <w:tcW w:w="2268" w:type="dxa"/>
          </w:tcPr>
          <w:p w:rsidR="005474B4" w:rsidRPr="00656595" w:rsidRDefault="005474B4" w:rsidP="005474B4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кг</w:t>
            </w:r>
          </w:p>
        </w:tc>
        <w:tc>
          <w:tcPr>
            <w:tcW w:w="1701" w:type="dxa"/>
          </w:tcPr>
          <w:p w:rsidR="005474B4" w:rsidRPr="00656595" w:rsidRDefault="005474B4" w:rsidP="005474B4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822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</w:tcPr>
          <w:p w:rsidR="005474B4" w:rsidRPr="005474B4" w:rsidRDefault="005474B4" w:rsidP="005474B4">
            <w:pPr>
              <w:spacing w:after="160" w:line="259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</w:t>
            </w:r>
            <w:r>
              <w:rPr>
                <w:lang w:val="uk-UA"/>
              </w:rPr>
              <w:t></w:t>
            </w:r>
            <w:r>
              <w:rPr>
                <w:lang w:val="uk-UA"/>
              </w:rPr>
              <w:t></w:t>
            </w:r>
            <w:r>
              <w:rPr>
                <w:lang w:val="uk-UA"/>
              </w:rPr>
              <w:t></w:t>
            </w:r>
            <w:r>
              <w:rPr>
                <w:lang w:val="uk-UA"/>
              </w:rPr>
              <w:t></w:t>
            </w:r>
            <w:r>
              <w:rPr>
                <w:lang w:val="uk-UA"/>
              </w:rPr>
              <w:t></w:t>
            </w:r>
          </w:p>
        </w:tc>
      </w:tr>
      <w:tr w:rsidR="005474B4" w:rsidTr="005474B4">
        <w:trPr>
          <w:trHeight w:val="153"/>
        </w:trPr>
        <w:tc>
          <w:tcPr>
            <w:tcW w:w="1530" w:type="dxa"/>
          </w:tcPr>
          <w:p w:rsidR="005474B4" w:rsidRPr="00656595" w:rsidRDefault="005474B4" w:rsidP="005474B4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681" w:type="dxa"/>
          </w:tcPr>
          <w:p w:rsidR="005474B4" w:rsidRPr="00656595" w:rsidRDefault="005474B4" w:rsidP="005474B4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Пайок продуктовий</w:t>
            </w:r>
          </w:p>
        </w:tc>
        <w:tc>
          <w:tcPr>
            <w:tcW w:w="2268" w:type="dxa"/>
          </w:tcPr>
          <w:p w:rsidR="005474B4" w:rsidRPr="00796E80" w:rsidRDefault="005474B4" w:rsidP="00547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701" w:type="dxa"/>
          </w:tcPr>
          <w:p w:rsidR="005474B4" w:rsidRPr="00656595" w:rsidRDefault="005474B4" w:rsidP="005474B4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3600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</w:tcPr>
          <w:p w:rsidR="005474B4" w:rsidRPr="005474B4" w:rsidRDefault="005474B4" w:rsidP="005474B4">
            <w:pPr>
              <w:spacing w:after="160" w:line="259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</w:t>
            </w:r>
            <w:r>
              <w:rPr>
                <w:lang w:val="uk-UA"/>
              </w:rPr>
              <w:t></w:t>
            </w:r>
            <w:r>
              <w:rPr>
                <w:lang w:val="uk-UA"/>
              </w:rPr>
              <w:t></w:t>
            </w:r>
            <w:r>
              <w:rPr>
                <w:lang w:val="uk-UA"/>
              </w:rPr>
              <w:t></w:t>
            </w:r>
            <w:r>
              <w:rPr>
                <w:lang w:val="uk-UA"/>
              </w:rPr>
              <w:t></w:t>
            </w:r>
            <w:r>
              <w:rPr>
                <w:lang w:val="uk-UA"/>
              </w:rPr>
              <w:t></w:t>
            </w:r>
            <w:r>
              <w:rPr>
                <w:lang w:val="uk-UA"/>
              </w:rPr>
              <w:t></w:t>
            </w:r>
          </w:p>
        </w:tc>
      </w:tr>
      <w:tr w:rsidR="005474B4" w:rsidRPr="00512DAA" w:rsidTr="005474B4">
        <w:tblPrEx>
          <w:tblLook w:val="0000"/>
        </w:tblPrEx>
        <w:trPr>
          <w:trHeight w:val="390"/>
        </w:trPr>
        <w:tc>
          <w:tcPr>
            <w:tcW w:w="1530" w:type="dxa"/>
          </w:tcPr>
          <w:p w:rsidR="005474B4" w:rsidRPr="00512DAA" w:rsidRDefault="005474B4" w:rsidP="00547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81" w:type="dxa"/>
          </w:tcPr>
          <w:p w:rsidR="005474B4" w:rsidRPr="00512DAA" w:rsidRDefault="005474B4" w:rsidP="005474B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2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Шифер</w:t>
            </w:r>
          </w:p>
        </w:tc>
        <w:tc>
          <w:tcPr>
            <w:tcW w:w="2268" w:type="dxa"/>
          </w:tcPr>
          <w:p w:rsidR="005474B4" w:rsidRPr="00512DAA" w:rsidRDefault="005474B4" w:rsidP="00547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2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701" w:type="dxa"/>
          </w:tcPr>
          <w:p w:rsidR="005474B4" w:rsidRPr="00512DAA" w:rsidRDefault="005474B4" w:rsidP="00547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</w:tcPr>
          <w:p w:rsidR="005474B4" w:rsidRPr="005474B4" w:rsidRDefault="005474B4" w:rsidP="005474B4">
            <w:pPr>
              <w:spacing w:after="160" w:line="259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</w:t>
            </w:r>
            <w:r>
              <w:rPr>
                <w:lang w:val="uk-UA"/>
              </w:rPr>
              <w:t></w:t>
            </w:r>
            <w:r>
              <w:rPr>
                <w:lang w:val="uk-UA"/>
              </w:rPr>
              <w:t></w:t>
            </w:r>
            <w:r>
              <w:rPr>
                <w:lang w:val="uk-UA"/>
              </w:rPr>
              <w:t></w:t>
            </w:r>
            <w:r>
              <w:rPr>
                <w:lang w:val="uk-UA"/>
              </w:rPr>
              <w:t></w:t>
            </w:r>
            <w:r>
              <w:rPr>
                <w:lang w:val="uk-UA"/>
              </w:rPr>
              <w:t></w:t>
            </w:r>
            <w:r>
              <w:rPr>
                <w:lang w:val="uk-UA"/>
              </w:rPr>
              <w:t></w:t>
            </w:r>
          </w:p>
        </w:tc>
      </w:tr>
    </w:tbl>
    <w:p w:rsidR="00FE44CE" w:rsidRDefault="00FE44CE" w:rsidP="00FE44C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E44CE" w:rsidRDefault="00FE44CE" w:rsidP="00FE44C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E44CE" w:rsidRDefault="00FE44CE" w:rsidP="00FE44C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7690" w:rsidRPr="001A6F6B" w:rsidRDefault="005474B4" w:rsidP="005474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FE44CE" w:rsidRPr="00FE44CE">
        <w:rPr>
          <w:rFonts w:ascii="Times New Roman" w:hAnsi="Times New Roman" w:cs="Times New Roman"/>
          <w:sz w:val="28"/>
          <w:szCs w:val="28"/>
          <w:lang w:val="uk-UA"/>
        </w:rPr>
        <w:t>Секретар ради:</w:t>
      </w:r>
      <w:r w:rsidR="00FE44CE" w:rsidRPr="00FE44C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E44CE" w:rsidRPr="00FE44C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E44CE" w:rsidRPr="00FE44C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E44CE" w:rsidRPr="00FE44C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E44CE" w:rsidRPr="00FE44C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E44CE" w:rsidRPr="00FE44C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E44CE" w:rsidRPr="00FE44CE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О.В. </w:t>
      </w:r>
      <w:proofErr w:type="spellStart"/>
      <w:r w:rsidR="00FE44CE" w:rsidRPr="00FE44CE">
        <w:rPr>
          <w:rFonts w:ascii="Times New Roman" w:hAnsi="Times New Roman" w:cs="Times New Roman"/>
          <w:sz w:val="28"/>
          <w:szCs w:val="28"/>
          <w:lang w:val="uk-UA"/>
        </w:rPr>
        <w:t>Корня</w:t>
      </w:r>
      <w:proofErr w:type="spellEnd"/>
    </w:p>
    <w:p w:rsidR="00C47690" w:rsidRPr="00FE44CE" w:rsidRDefault="00C47690" w:rsidP="008E36D9">
      <w:pPr>
        <w:pStyle w:val="22"/>
        <w:keepNext/>
        <w:keepLines/>
        <w:shd w:val="clear" w:color="auto" w:fill="auto"/>
        <w:spacing w:after="0"/>
        <w:jc w:val="both"/>
        <w:rPr>
          <w:lang w:val="uk-UA"/>
        </w:rPr>
      </w:pPr>
    </w:p>
    <w:p w:rsidR="00C47690" w:rsidRDefault="00C47690" w:rsidP="008E36D9">
      <w:pPr>
        <w:pStyle w:val="22"/>
        <w:keepNext/>
        <w:keepLines/>
        <w:shd w:val="clear" w:color="auto" w:fill="auto"/>
        <w:spacing w:after="0"/>
        <w:jc w:val="both"/>
        <w:rPr>
          <w:lang w:val="uk-UA"/>
        </w:rPr>
      </w:pPr>
    </w:p>
    <w:p w:rsidR="00C47690" w:rsidRDefault="00C47690" w:rsidP="008E36D9">
      <w:pPr>
        <w:pStyle w:val="22"/>
        <w:keepNext/>
        <w:keepLines/>
        <w:shd w:val="clear" w:color="auto" w:fill="auto"/>
        <w:spacing w:after="0"/>
        <w:jc w:val="both"/>
        <w:rPr>
          <w:lang w:val="uk-UA"/>
        </w:rPr>
      </w:pPr>
    </w:p>
    <w:p w:rsidR="00C47690" w:rsidRDefault="00C47690" w:rsidP="008E36D9">
      <w:pPr>
        <w:pStyle w:val="22"/>
        <w:keepNext/>
        <w:keepLines/>
        <w:shd w:val="clear" w:color="auto" w:fill="auto"/>
        <w:spacing w:after="0"/>
        <w:jc w:val="both"/>
        <w:rPr>
          <w:lang w:val="uk-UA"/>
        </w:rPr>
      </w:pPr>
    </w:p>
    <w:p w:rsidR="00C47690" w:rsidRDefault="00C47690" w:rsidP="008E36D9">
      <w:pPr>
        <w:pStyle w:val="22"/>
        <w:keepNext/>
        <w:keepLines/>
        <w:shd w:val="clear" w:color="auto" w:fill="auto"/>
        <w:spacing w:after="0"/>
        <w:jc w:val="both"/>
        <w:rPr>
          <w:lang w:val="uk-UA"/>
        </w:rPr>
      </w:pPr>
    </w:p>
    <w:p w:rsidR="00C47690" w:rsidRDefault="00C47690" w:rsidP="008E36D9">
      <w:pPr>
        <w:pStyle w:val="22"/>
        <w:keepNext/>
        <w:keepLines/>
        <w:shd w:val="clear" w:color="auto" w:fill="auto"/>
        <w:spacing w:after="0"/>
        <w:jc w:val="both"/>
        <w:rPr>
          <w:lang w:val="uk-UA"/>
        </w:rPr>
      </w:pPr>
    </w:p>
    <w:p w:rsidR="00C442CC" w:rsidRDefault="00C442CC" w:rsidP="00C442CC">
      <w:pPr>
        <w:pStyle w:val="22"/>
        <w:keepNext/>
        <w:keepLines/>
        <w:shd w:val="clear" w:color="auto" w:fill="auto"/>
        <w:spacing w:after="0"/>
        <w:ind w:left="380"/>
        <w:rPr>
          <w:lang w:val="uk-UA"/>
        </w:rPr>
      </w:pPr>
    </w:p>
    <w:p w:rsidR="00C442CC" w:rsidRDefault="00C442CC" w:rsidP="00C442CC">
      <w:pPr>
        <w:pStyle w:val="22"/>
        <w:keepNext/>
        <w:keepLines/>
        <w:shd w:val="clear" w:color="auto" w:fill="auto"/>
        <w:spacing w:after="0"/>
        <w:ind w:left="380"/>
        <w:rPr>
          <w:lang w:val="uk-UA"/>
        </w:rPr>
      </w:pPr>
    </w:p>
    <w:p w:rsidR="00317DE0" w:rsidRDefault="00317DE0" w:rsidP="005D77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7DE0" w:rsidRDefault="00317DE0" w:rsidP="005D77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7DE0" w:rsidRDefault="00317DE0" w:rsidP="005D77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7DE0" w:rsidRDefault="00317DE0" w:rsidP="005D77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7DE0" w:rsidRDefault="00317DE0" w:rsidP="005D77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7DE0" w:rsidRDefault="00317DE0" w:rsidP="005D77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7DE0" w:rsidRDefault="00317DE0" w:rsidP="005D77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7DE0" w:rsidRDefault="00317DE0" w:rsidP="005D77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C05BE" w:rsidRDefault="004C05BE" w:rsidP="00D63D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C05BE" w:rsidRDefault="004C05BE" w:rsidP="00D63D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C05BE" w:rsidRDefault="004C05BE" w:rsidP="00D63D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C05BE" w:rsidRDefault="004C05BE" w:rsidP="00D63D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C05BE" w:rsidRDefault="004C05BE" w:rsidP="00D63D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C05BE" w:rsidRDefault="004C05BE" w:rsidP="00D63D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C05BE" w:rsidRDefault="004C05BE" w:rsidP="00D63D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C05BE" w:rsidRDefault="004C05BE" w:rsidP="00D63D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C05BE" w:rsidRDefault="004C05BE" w:rsidP="00D63D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63DCB" w:rsidRPr="005C7F42" w:rsidRDefault="004C05BE" w:rsidP="00D63D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  <w:r w:rsidR="008E36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3DCB" w:rsidRPr="005C7F42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D63DCB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:rsidR="00D63DCB" w:rsidRPr="005C7F42" w:rsidRDefault="00D63DCB" w:rsidP="00D63DC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C7F42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___ сесії ___ скликання  </w:t>
      </w:r>
    </w:p>
    <w:p w:rsidR="00D63DCB" w:rsidRPr="005C7F42" w:rsidRDefault="00D63DCB" w:rsidP="00D63DC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C7F42">
        <w:rPr>
          <w:rFonts w:ascii="Times New Roman" w:hAnsi="Times New Roman" w:cs="Times New Roman"/>
          <w:sz w:val="28"/>
          <w:szCs w:val="28"/>
          <w:lang w:val="uk-UA"/>
        </w:rPr>
        <w:t>Олександрівської</w:t>
      </w:r>
      <w:proofErr w:type="spellEnd"/>
      <w:r w:rsidRPr="005C7F42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</w:p>
    <w:p w:rsidR="00D63DCB" w:rsidRPr="005C7F42" w:rsidRDefault="00D63DCB" w:rsidP="00D63DC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C7F42">
        <w:rPr>
          <w:rFonts w:ascii="Times New Roman" w:hAnsi="Times New Roman" w:cs="Times New Roman"/>
          <w:sz w:val="28"/>
          <w:szCs w:val="28"/>
          <w:lang w:val="uk-UA"/>
        </w:rPr>
        <w:t>від __ ________ 202_ року № __</w:t>
      </w:r>
    </w:p>
    <w:p w:rsidR="00D63DCB" w:rsidRPr="005C7F42" w:rsidRDefault="00D63DCB" w:rsidP="00D63DC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63DCB" w:rsidRPr="005C7F42" w:rsidRDefault="00D63DCB" w:rsidP="00D63DC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63DCB" w:rsidRPr="005C7F42" w:rsidRDefault="00D63DCB" w:rsidP="00D63DC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7F42">
        <w:rPr>
          <w:rFonts w:ascii="Times New Roman" w:hAnsi="Times New Roman" w:cs="Times New Roman"/>
          <w:sz w:val="28"/>
          <w:szCs w:val="28"/>
          <w:lang w:val="uk-UA"/>
        </w:rPr>
        <w:t>ПЕРЕЛІК</w:t>
      </w:r>
    </w:p>
    <w:p w:rsidR="00D63DCB" w:rsidRPr="005C7F42" w:rsidRDefault="00D63DCB" w:rsidP="00D63DCB">
      <w:pPr>
        <w:pStyle w:val="22"/>
        <w:keepNext/>
        <w:keepLines/>
        <w:shd w:val="clear" w:color="auto" w:fill="auto"/>
        <w:spacing w:after="0"/>
        <w:rPr>
          <w:lang w:val="uk-UA"/>
        </w:rPr>
      </w:pPr>
      <w:r w:rsidRPr="005C7F42">
        <w:rPr>
          <w:lang w:val="uk-UA"/>
        </w:rPr>
        <w:t>майна,  яке передає</w:t>
      </w:r>
      <w:r>
        <w:rPr>
          <w:lang w:val="uk-UA"/>
        </w:rPr>
        <w:t>ться від</w:t>
      </w:r>
      <w:r w:rsidRPr="005C7F42">
        <w:rPr>
          <w:lang w:val="uk-UA"/>
        </w:rPr>
        <w:t xml:space="preserve"> </w:t>
      </w:r>
      <w:proofErr w:type="spellStart"/>
      <w:r w:rsidRPr="005C7F42">
        <w:rPr>
          <w:lang w:val="uk-UA"/>
        </w:rPr>
        <w:t>Олександрівської</w:t>
      </w:r>
      <w:proofErr w:type="spellEnd"/>
      <w:r w:rsidRPr="005C7F42">
        <w:rPr>
          <w:lang w:val="uk-UA"/>
        </w:rPr>
        <w:t xml:space="preserve"> селищної ради</w:t>
      </w:r>
      <w:r>
        <w:rPr>
          <w:lang w:val="uk-UA"/>
        </w:rPr>
        <w:t xml:space="preserve"> до Відділу освіти, культури, молоді та спорту </w:t>
      </w:r>
      <w:proofErr w:type="spellStart"/>
      <w:r>
        <w:rPr>
          <w:lang w:val="uk-UA"/>
        </w:rPr>
        <w:t>Олександрівської</w:t>
      </w:r>
      <w:proofErr w:type="spellEnd"/>
      <w:r>
        <w:rPr>
          <w:lang w:val="uk-UA"/>
        </w:rPr>
        <w:t xml:space="preserve"> селищної ради</w:t>
      </w:r>
    </w:p>
    <w:p w:rsidR="00D63DCB" w:rsidRPr="005C7F42" w:rsidRDefault="00D63DCB" w:rsidP="00D63DCB">
      <w:pPr>
        <w:pStyle w:val="22"/>
        <w:keepNext/>
        <w:keepLines/>
        <w:shd w:val="clear" w:color="auto" w:fill="auto"/>
        <w:spacing w:after="0"/>
        <w:rPr>
          <w:lang w:val="uk-UA"/>
        </w:rPr>
      </w:pPr>
      <w:r w:rsidRPr="005C7F42">
        <w:rPr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4964"/>
        <w:gridCol w:w="1275"/>
        <w:gridCol w:w="1560"/>
        <w:gridCol w:w="1417"/>
      </w:tblGrid>
      <w:tr w:rsidR="008E23E6" w:rsidRPr="004F6FCE" w:rsidTr="008E23E6">
        <w:tc>
          <w:tcPr>
            <w:tcW w:w="673" w:type="dxa"/>
            <w:shd w:val="clear" w:color="auto" w:fill="auto"/>
          </w:tcPr>
          <w:p w:rsidR="00D63DCB" w:rsidRPr="004F6FCE" w:rsidRDefault="00D63DCB" w:rsidP="00D63DCB">
            <w:pPr>
              <w:pStyle w:val="22"/>
              <w:keepNext/>
              <w:keepLines/>
              <w:shd w:val="clear" w:color="auto" w:fill="auto"/>
              <w:spacing w:after="0" w:line="240" w:lineRule="auto"/>
              <w:rPr>
                <w:sz w:val="24"/>
                <w:lang w:val="uk-UA"/>
              </w:rPr>
            </w:pPr>
            <w:r w:rsidRPr="004F6FCE">
              <w:rPr>
                <w:sz w:val="24"/>
                <w:lang w:val="uk-UA"/>
              </w:rPr>
              <w:t>№ з/п</w:t>
            </w:r>
          </w:p>
        </w:tc>
        <w:tc>
          <w:tcPr>
            <w:tcW w:w="4964" w:type="dxa"/>
            <w:shd w:val="clear" w:color="auto" w:fill="auto"/>
          </w:tcPr>
          <w:p w:rsidR="00D63DCB" w:rsidRPr="004F6FCE" w:rsidRDefault="00D63DCB" w:rsidP="00D63DCB">
            <w:pPr>
              <w:pStyle w:val="22"/>
              <w:keepNext/>
              <w:keepLines/>
              <w:shd w:val="clear" w:color="auto" w:fill="auto"/>
              <w:spacing w:after="0" w:line="240" w:lineRule="auto"/>
              <w:rPr>
                <w:sz w:val="24"/>
                <w:lang w:val="uk-UA"/>
              </w:rPr>
            </w:pPr>
            <w:r w:rsidRPr="004F6FCE">
              <w:rPr>
                <w:sz w:val="24"/>
                <w:lang w:val="uk-UA"/>
              </w:rPr>
              <w:t>Назва майна</w:t>
            </w:r>
          </w:p>
        </w:tc>
        <w:tc>
          <w:tcPr>
            <w:tcW w:w="1275" w:type="dxa"/>
            <w:shd w:val="clear" w:color="auto" w:fill="auto"/>
          </w:tcPr>
          <w:p w:rsidR="00D63DCB" w:rsidRPr="004F6FCE" w:rsidRDefault="00D63DCB" w:rsidP="00D63DCB">
            <w:pPr>
              <w:pStyle w:val="22"/>
              <w:keepNext/>
              <w:keepLines/>
              <w:shd w:val="clear" w:color="auto" w:fill="auto"/>
              <w:spacing w:after="0" w:line="240" w:lineRule="auto"/>
              <w:rPr>
                <w:sz w:val="24"/>
                <w:lang w:val="uk-UA"/>
              </w:rPr>
            </w:pPr>
            <w:r w:rsidRPr="004F6FCE">
              <w:rPr>
                <w:sz w:val="24"/>
                <w:lang w:val="uk-UA"/>
              </w:rPr>
              <w:t>Одиниця виміру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D63DCB" w:rsidRPr="004F6FCE" w:rsidRDefault="008E23E6" w:rsidP="00D63DCB">
            <w:pPr>
              <w:pStyle w:val="22"/>
              <w:keepNext/>
              <w:keepLines/>
              <w:shd w:val="clear" w:color="auto" w:fill="auto"/>
              <w:spacing w:after="0" w:line="240" w:lineRule="auto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К-ть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E23E6" w:rsidRPr="008E23E6" w:rsidRDefault="008E23E6">
            <w:pPr>
              <w:spacing w:after="160" w:line="259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Сума</w:t>
            </w:r>
          </w:p>
        </w:tc>
      </w:tr>
    </w:tbl>
    <w:tbl>
      <w:tblPr>
        <w:tblStyle w:val="11"/>
        <w:tblW w:w="9942" w:type="dxa"/>
        <w:tblInd w:w="-34" w:type="dxa"/>
        <w:tblLayout w:type="fixed"/>
        <w:tblLook w:val="04A0"/>
      </w:tblPr>
      <w:tblGrid>
        <w:gridCol w:w="709"/>
        <w:gridCol w:w="4984"/>
        <w:gridCol w:w="1253"/>
        <w:gridCol w:w="1560"/>
        <w:gridCol w:w="1436"/>
      </w:tblGrid>
      <w:tr w:rsidR="008E23E6" w:rsidRPr="00B13DEB" w:rsidTr="002B3B6D">
        <w:tc>
          <w:tcPr>
            <w:tcW w:w="709" w:type="dxa"/>
          </w:tcPr>
          <w:p w:rsidR="008E23E6" w:rsidRPr="00D63DCB" w:rsidRDefault="008E23E6" w:rsidP="004F3DC5">
            <w:pPr>
              <w:pStyle w:val="22"/>
              <w:keepNext/>
              <w:keepLines/>
              <w:shd w:val="clear" w:color="auto" w:fill="auto"/>
              <w:spacing w:after="0" w:line="240" w:lineRule="auto"/>
              <w:rPr>
                <w:sz w:val="24"/>
                <w:lang w:val="uk-UA"/>
              </w:rPr>
            </w:pPr>
            <w:r w:rsidRPr="00D63DCB">
              <w:rPr>
                <w:sz w:val="24"/>
                <w:lang w:val="uk-UA"/>
              </w:rPr>
              <w:t>1</w:t>
            </w:r>
          </w:p>
        </w:tc>
        <w:tc>
          <w:tcPr>
            <w:tcW w:w="4984" w:type="dxa"/>
          </w:tcPr>
          <w:p w:rsidR="008E23E6" w:rsidRPr="004F3DC5" w:rsidRDefault="008E23E6" w:rsidP="004F3DC5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4F3DC5">
              <w:rPr>
                <w:b w:val="0"/>
                <w:sz w:val="24"/>
                <w:szCs w:val="24"/>
                <w:lang w:val="uk-UA"/>
              </w:rPr>
              <w:t xml:space="preserve">Реконструкція </w:t>
            </w:r>
            <w:proofErr w:type="spellStart"/>
            <w:r w:rsidRPr="004F3DC5">
              <w:rPr>
                <w:b w:val="0"/>
                <w:sz w:val="24"/>
                <w:szCs w:val="24"/>
                <w:lang w:val="uk-UA"/>
              </w:rPr>
              <w:t>Олександрівської</w:t>
            </w:r>
            <w:proofErr w:type="spellEnd"/>
            <w:r w:rsidRPr="004F3DC5">
              <w:rPr>
                <w:b w:val="0"/>
                <w:sz w:val="24"/>
                <w:szCs w:val="24"/>
                <w:lang w:val="uk-UA"/>
              </w:rPr>
              <w:t xml:space="preserve"> загальноосвітньої школи І-ІІІ ступеню з прибудовою спортзали за адресою: Генерала </w:t>
            </w:r>
            <w:proofErr w:type="spellStart"/>
            <w:r w:rsidRPr="004F3DC5">
              <w:rPr>
                <w:b w:val="0"/>
                <w:sz w:val="24"/>
                <w:szCs w:val="24"/>
                <w:lang w:val="uk-UA"/>
              </w:rPr>
              <w:t>Подзігуна</w:t>
            </w:r>
            <w:proofErr w:type="spellEnd"/>
            <w:r w:rsidRPr="004F3DC5">
              <w:rPr>
                <w:b w:val="0"/>
                <w:sz w:val="24"/>
                <w:szCs w:val="24"/>
                <w:lang w:val="uk-UA"/>
              </w:rPr>
              <w:t xml:space="preserve"> 244 у </w:t>
            </w:r>
            <w:proofErr w:type="spellStart"/>
            <w:r w:rsidRPr="004F3DC5">
              <w:rPr>
                <w:b w:val="0"/>
                <w:sz w:val="24"/>
                <w:szCs w:val="24"/>
                <w:lang w:val="uk-UA"/>
              </w:rPr>
              <w:t>смт</w:t>
            </w:r>
            <w:proofErr w:type="spellEnd"/>
            <w:r w:rsidRPr="004F3DC5">
              <w:rPr>
                <w:b w:val="0"/>
                <w:sz w:val="24"/>
                <w:szCs w:val="24"/>
                <w:lang w:val="uk-UA"/>
              </w:rPr>
              <w:t>. Олександрівка, Вознесенського району, Миколаївської області</w:t>
            </w:r>
          </w:p>
        </w:tc>
        <w:tc>
          <w:tcPr>
            <w:tcW w:w="1253" w:type="dxa"/>
          </w:tcPr>
          <w:p w:rsidR="008E23E6" w:rsidRPr="00C13E72" w:rsidRDefault="008E23E6" w:rsidP="004F3DC5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8E23E6" w:rsidRPr="00C13E72" w:rsidRDefault="008E23E6" w:rsidP="004F3DC5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shd w:val="clear" w:color="auto" w:fill="auto"/>
          </w:tcPr>
          <w:p w:rsidR="008E23E6" w:rsidRDefault="008E23E6" w:rsidP="004F3DC5">
            <w:pPr>
              <w:spacing w:after="160" w:line="259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</w:t>
            </w:r>
          </w:p>
          <w:p w:rsidR="008E23E6" w:rsidRPr="008E23E6" w:rsidRDefault="008E23E6" w:rsidP="004F3DC5">
            <w:pPr>
              <w:spacing w:after="160" w:line="259" w:lineRule="auto"/>
              <w:jc w:val="center"/>
            </w:pPr>
            <w:r w:rsidRPr="008E23E6">
              <w:rPr>
                <w:sz w:val="24"/>
                <w:szCs w:val="24"/>
                <w:lang w:val="uk-UA"/>
              </w:rPr>
              <w:t></w:t>
            </w:r>
            <w:r w:rsidRPr="008E23E6">
              <w:rPr>
                <w:sz w:val="24"/>
                <w:szCs w:val="24"/>
                <w:lang w:val="uk-UA"/>
              </w:rPr>
              <w:t></w:t>
            </w:r>
            <w:r w:rsidRPr="008E23E6">
              <w:rPr>
                <w:sz w:val="24"/>
                <w:szCs w:val="24"/>
                <w:lang w:val="uk-UA"/>
              </w:rPr>
              <w:t></w:t>
            </w:r>
            <w:r w:rsidRPr="008E23E6">
              <w:rPr>
                <w:sz w:val="24"/>
                <w:szCs w:val="24"/>
                <w:lang w:val="uk-UA"/>
              </w:rPr>
              <w:t></w:t>
            </w:r>
            <w:r w:rsidRPr="008E23E6">
              <w:rPr>
                <w:sz w:val="24"/>
                <w:szCs w:val="24"/>
                <w:lang w:val="uk-UA"/>
              </w:rPr>
              <w:t></w:t>
            </w:r>
            <w:r w:rsidRPr="008E23E6">
              <w:rPr>
                <w:sz w:val="24"/>
                <w:szCs w:val="24"/>
                <w:lang w:val="uk-UA"/>
              </w:rPr>
              <w:t></w:t>
            </w:r>
            <w:r w:rsidRPr="008E23E6">
              <w:rPr>
                <w:sz w:val="24"/>
                <w:szCs w:val="24"/>
                <w:lang w:val="uk-UA"/>
              </w:rPr>
              <w:t></w:t>
            </w:r>
            <w:r w:rsidRPr="008E23E6">
              <w:rPr>
                <w:sz w:val="24"/>
                <w:szCs w:val="24"/>
                <w:lang w:val="uk-UA"/>
              </w:rPr>
              <w:t></w:t>
            </w:r>
            <w:r w:rsidRPr="008E23E6">
              <w:rPr>
                <w:sz w:val="24"/>
                <w:szCs w:val="24"/>
                <w:lang w:val="uk-UA"/>
              </w:rPr>
              <w:t></w:t>
            </w:r>
            <w:r w:rsidRPr="008E23E6">
              <w:rPr>
                <w:sz w:val="24"/>
                <w:szCs w:val="24"/>
                <w:lang w:val="uk-UA"/>
              </w:rPr>
              <w:t></w:t>
            </w:r>
          </w:p>
        </w:tc>
      </w:tr>
      <w:tr w:rsidR="008E23E6" w:rsidTr="002B3B6D">
        <w:tblPrEx>
          <w:tblLook w:val="0000"/>
        </w:tblPrEx>
        <w:trPr>
          <w:trHeight w:val="390"/>
        </w:trPr>
        <w:tc>
          <w:tcPr>
            <w:tcW w:w="709" w:type="dxa"/>
          </w:tcPr>
          <w:p w:rsidR="008E23E6" w:rsidRDefault="008E23E6" w:rsidP="004F3DC5">
            <w:pPr>
              <w:pStyle w:val="22"/>
              <w:keepNext/>
              <w:keepLines/>
              <w:spacing w:after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984" w:type="dxa"/>
            <w:tcBorders>
              <w:bottom w:val="single" w:sz="4" w:space="0" w:color="auto"/>
            </w:tcBorders>
          </w:tcPr>
          <w:p w:rsidR="008E23E6" w:rsidRPr="004F3DC5" w:rsidRDefault="008E23E6" w:rsidP="004F3DC5">
            <w:pPr>
              <w:pStyle w:val="22"/>
              <w:keepNext/>
              <w:keepLines/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4F3DC5">
              <w:rPr>
                <w:sz w:val="24"/>
                <w:szCs w:val="24"/>
                <w:lang w:val="uk-UA"/>
              </w:rPr>
              <w:t>Шифер</w:t>
            </w:r>
          </w:p>
        </w:tc>
        <w:tc>
          <w:tcPr>
            <w:tcW w:w="1253" w:type="dxa"/>
          </w:tcPr>
          <w:p w:rsidR="008E23E6" w:rsidRPr="00C13E72" w:rsidRDefault="008E23E6" w:rsidP="004F3DC5">
            <w:pPr>
              <w:pStyle w:val="22"/>
              <w:keepNext/>
              <w:keepLines/>
              <w:spacing w:after="0"/>
              <w:ind w:left="38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60" w:type="dxa"/>
          </w:tcPr>
          <w:p w:rsidR="008E23E6" w:rsidRPr="00C13E72" w:rsidRDefault="008E23E6" w:rsidP="004F3DC5">
            <w:pPr>
              <w:pStyle w:val="22"/>
              <w:keepNext/>
              <w:keepLines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1436" w:type="dxa"/>
            <w:shd w:val="clear" w:color="auto" w:fill="auto"/>
          </w:tcPr>
          <w:p w:rsidR="008E23E6" w:rsidRPr="008E23E6" w:rsidRDefault="008E23E6" w:rsidP="004F3DC5">
            <w:pPr>
              <w:spacing w:after="160" w:line="259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</w:t>
            </w:r>
            <w:r>
              <w:rPr>
                <w:lang w:val="uk-UA"/>
              </w:rPr>
              <w:t></w:t>
            </w:r>
            <w:r>
              <w:rPr>
                <w:lang w:val="uk-UA"/>
              </w:rPr>
              <w:t></w:t>
            </w:r>
            <w:r>
              <w:rPr>
                <w:lang w:val="uk-UA"/>
              </w:rPr>
              <w:t></w:t>
            </w:r>
            <w:r>
              <w:rPr>
                <w:lang w:val="uk-UA"/>
              </w:rPr>
              <w:t></w:t>
            </w:r>
            <w:r>
              <w:rPr>
                <w:lang w:val="uk-UA"/>
              </w:rPr>
              <w:t></w:t>
            </w:r>
            <w:r>
              <w:rPr>
                <w:lang w:val="uk-UA"/>
              </w:rPr>
              <w:t></w:t>
            </w:r>
            <w:r>
              <w:rPr>
                <w:lang w:val="uk-UA"/>
              </w:rPr>
              <w:t></w:t>
            </w:r>
          </w:p>
        </w:tc>
      </w:tr>
    </w:tbl>
    <w:p w:rsidR="00D63DCB" w:rsidRPr="005C7F42" w:rsidRDefault="00D63DCB" w:rsidP="00D63DCB">
      <w:pPr>
        <w:pStyle w:val="22"/>
        <w:keepNext/>
        <w:keepLines/>
        <w:shd w:val="clear" w:color="auto" w:fill="auto"/>
        <w:spacing w:after="0"/>
        <w:ind w:left="380"/>
        <w:rPr>
          <w:lang w:val="uk-UA"/>
        </w:rPr>
      </w:pPr>
    </w:p>
    <w:p w:rsidR="00D63DCB" w:rsidRPr="00BE49FE" w:rsidRDefault="00D63DCB" w:rsidP="00D63DC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E49FE">
        <w:rPr>
          <w:rFonts w:ascii="Times New Roman" w:hAnsi="Times New Roman" w:cs="Times New Roman"/>
          <w:sz w:val="28"/>
          <w:szCs w:val="28"/>
          <w:lang w:val="uk-UA"/>
        </w:rPr>
        <w:t>Секретар ради:</w:t>
      </w:r>
      <w:r w:rsidRPr="00BE49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49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49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49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49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49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49FE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О.В. </w:t>
      </w:r>
      <w:proofErr w:type="spellStart"/>
      <w:r w:rsidRPr="00BE49FE">
        <w:rPr>
          <w:rFonts w:ascii="Times New Roman" w:hAnsi="Times New Roman" w:cs="Times New Roman"/>
          <w:sz w:val="28"/>
          <w:szCs w:val="28"/>
          <w:lang w:val="uk-UA"/>
        </w:rPr>
        <w:t>Корня</w:t>
      </w:r>
      <w:proofErr w:type="spellEnd"/>
    </w:p>
    <w:p w:rsidR="00317DE0" w:rsidRDefault="00317DE0" w:rsidP="005D77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46AA1" w:rsidRDefault="00046AA1" w:rsidP="00317DE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46AA1" w:rsidRDefault="00046AA1" w:rsidP="00317DE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86FD0" w:rsidRDefault="00786FD0" w:rsidP="00046AA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86FD0" w:rsidRDefault="00786FD0" w:rsidP="00046AA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86FD0" w:rsidRDefault="00786FD0" w:rsidP="00046AA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86FD0" w:rsidRDefault="00786FD0" w:rsidP="00046AA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86FD0" w:rsidRDefault="00786FD0" w:rsidP="00046AA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96EDD" w:rsidRPr="00BE49FE" w:rsidRDefault="00A77959" w:rsidP="00D63D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</w:p>
    <w:p w:rsidR="00FC69BB" w:rsidRDefault="00FC69BB" w:rsidP="00317DE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C69BB" w:rsidRDefault="00FC69BB" w:rsidP="00317DE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C69BB" w:rsidRDefault="00FC69BB" w:rsidP="00317DE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C69BB" w:rsidRDefault="00FC69BB" w:rsidP="00317DE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C69BB" w:rsidRDefault="00FC69BB" w:rsidP="00317DE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C69BB" w:rsidRDefault="00FC69BB" w:rsidP="00317DE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7DE0" w:rsidRDefault="00317DE0" w:rsidP="005D77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74351" w:rsidRDefault="00574351" w:rsidP="006A321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376A" w:rsidRDefault="005F376A" w:rsidP="00C6766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F376A" w:rsidRDefault="005F376A" w:rsidP="00C6766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F376A" w:rsidRDefault="005F376A" w:rsidP="00C6766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F376A" w:rsidRDefault="005F376A" w:rsidP="00C6766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F376A" w:rsidRDefault="005F376A" w:rsidP="00C6766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F376A" w:rsidRDefault="005F376A" w:rsidP="00C6766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6766B" w:rsidRPr="005C7F42" w:rsidRDefault="00C6766B" w:rsidP="00C6766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C7F42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</w:p>
    <w:p w:rsidR="00C6766B" w:rsidRPr="005C7F42" w:rsidRDefault="00C6766B" w:rsidP="00C6766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C7F42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___ сесії ___ скликання  </w:t>
      </w:r>
    </w:p>
    <w:p w:rsidR="00C6766B" w:rsidRPr="005C7F42" w:rsidRDefault="00C6766B" w:rsidP="00C6766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C7F42">
        <w:rPr>
          <w:rFonts w:ascii="Times New Roman" w:hAnsi="Times New Roman" w:cs="Times New Roman"/>
          <w:sz w:val="28"/>
          <w:szCs w:val="28"/>
          <w:lang w:val="uk-UA"/>
        </w:rPr>
        <w:t>Олександрівської</w:t>
      </w:r>
      <w:proofErr w:type="spellEnd"/>
      <w:r w:rsidRPr="005C7F42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</w:p>
    <w:p w:rsidR="00C6766B" w:rsidRPr="005C7F42" w:rsidRDefault="00C6766B" w:rsidP="00C6766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C7F42">
        <w:rPr>
          <w:rFonts w:ascii="Times New Roman" w:hAnsi="Times New Roman" w:cs="Times New Roman"/>
          <w:sz w:val="28"/>
          <w:szCs w:val="28"/>
          <w:lang w:val="uk-UA"/>
        </w:rPr>
        <w:t>від __ ________ 202_ року № __</w:t>
      </w:r>
    </w:p>
    <w:p w:rsidR="00C6766B" w:rsidRPr="005C7F42" w:rsidRDefault="00C6766B" w:rsidP="00C676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6766B" w:rsidRPr="005C7F42" w:rsidRDefault="00C6766B" w:rsidP="00C676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6766B" w:rsidRPr="005C7F42" w:rsidRDefault="00C6766B" w:rsidP="00C676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7F42">
        <w:rPr>
          <w:rFonts w:ascii="Times New Roman" w:hAnsi="Times New Roman" w:cs="Times New Roman"/>
          <w:sz w:val="28"/>
          <w:szCs w:val="28"/>
          <w:lang w:val="uk-UA"/>
        </w:rPr>
        <w:t>ПЕРЕЛІК</w:t>
      </w:r>
    </w:p>
    <w:p w:rsidR="00C6766B" w:rsidRPr="005C7F42" w:rsidRDefault="00C6766B" w:rsidP="00C6766B">
      <w:pPr>
        <w:pStyle w:val="22"/>
        <w:keepNext/>
        <w:keepLines/>
        <w:shd w:val="clear" w:color="auto" w:fill="auto"/>
        <w:spacing w:after="0"/>
        <w:rPr>
          <w:lang w:val="uk-UA"/>
        </w:rPr>
      </w:pPr>
      <w:r w:rsidRPr="005C7F42">
        <w:rPr>
          <w:lang w:val="uk-UA"/>
        </w:rPr>
        <w:t>майна,  яке передає</w:t>
      </w:r>
      <w:r>
        <w:rPr>
          <w:lang w:val="uk-UA"/>
        </w:rPr>
        <w:t>ться від</w:t>
      </w:r>
      <w:r w:rsidRPr="005C7F42">
        <w:rPr>
          <w:lang w:val="uk-UA"/>
        </w:rPr>
        <w:t xml:space="preserve"> </w:t>
      </w:r>
      <w:proofErr w:type="spellStart"/>
      <w:r w:rsidRPr="005C7F42">
        <w:rPr>
          <w:lang w:val="uk-UA"/>
        </w:rPr>
        <w:t>Олександрівської</w:t>
      </w:r>
      <w:proofErr w:type="spellEnd"/>
      <w:r w:rsidRPr="005C7F42">
        <w:rPr>
          <w:lang w:val="uk-UA"/>
        </w:rPr>
        <w:t xml:space="preserve"> селищної ради</w:t>
      </w:r>
      <w:r w:rsidR="00716F88">
        <w:rPr>
          <w:lang w:val="uk-UA"/>
        </w:rPr>
        <w:t xml:space="preserve"> до К</w:t>
      </w:r>
      <w:r w:rsidR="002E6A3E">
        <w:rPr>
          <w:lang w:val="uk-UA"/>
        </w:rPr>
        <w:t>омунального підприємства</w:t>
      </w:r>
      <w:r w:rsidR="00716F88">
        <w:rPr>
          <w:lang w:val="uk-UA"/>
        </w:rPr>
        <w:t xml:space="preserve"> «Орбіта»</w:t>
      </w:r>
    </w:p>
    <w:p w:rsidR="00317DE0" w:rsidRDefault="00317DE0" w:rsidP="00046AA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6766B" w:rsidRDefault="00C6766B" w:rsidP="00046AA1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0239" w:type="dxa"/>
        <w:tblLook w:val="04A0"/>
      </w:tblPr>
      <w:tblGrid>
        <w:gridCol w:w="675"/>
        <w:gridCol w:w="5387"/>
        <w:gridCol w:w="1559"/>
        <w:gridCol w:w="1418"/>
        <w:gridCol w:w="1200"/>
      </w:tblGrid>
      <w:tr w:rsidR="00685F48" w:rsidTr="00685F48">
        <w:tc>
          <w:tcPr>
            <w:tcW w:w="675" w:type="dxa"/>
          </w:tcPr>
          <w:p w:rsidR="00685F48" w:rsidRPr="000B1AF2" w:rsidRDefault="00685F48" w:rsidP="00046A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A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685F48" w:rsidRPr="000B1AF2" w:rsidRDefault="00685F48" w:rsidP="00046A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A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387" w:type="dxa"/>
          </w:tcPr>
          <w:p w:rsidR="00685F48" w:rsidRPr="000B1AF2" w:rsidRDefault="00685F48" w:rsidP="00C67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A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майна</w:t>
            </w:r>
          </w:p>
        </w:tc>
        <w:tc>
          <w:tcPr>
            <w:tcW w:w="1559" w:type="dxa"/>
          </w:tcPr>
          <w:p w:rsidR="00685F48" w:rsidRPr="000B1AF2" w:rsidRDefault="00685F48" w:rsidP="000B1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A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Одиниця     виміру</w:t>
            </w:r>
          </w:p>
        </w:tc>
        <w:tc>
          <w:tcPr>
            <w:tcW w:w="1418" w:type="dxa"/>
          </w:tcPr>
          <w:p w:rsidR="00685F48" w:rsidRPr="000B1AF2" w:rsidRDefault="00685F48" w:rsidP="000B1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1A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К-ть</w:t>
            </w:r>
            <w:proofErr w:type="spellEnd"/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685F48" w:rsidRPr="00685F48" w:rsidRDefault="00CD1B5C">
            <w:pPr>
              <w:spacing w:after="160" w:line="259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Сума</w:t>
            </w:r>
          </w:p>
        </w:tc>
      </w:tr>
      <w:tr w:rsidR="00685F48" w:rsidTr="00685F48">
        <w:tc>
          <w:tcPr>
            <w:tcW w:w="675" w:type="dxa"/>
          </w:tcPr>
          <w:p w:rsidR="00685F48" w:rsidRPr="000B1AF2" w:rsidRDefault="00685F48" w:rsidP="00046A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A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87" w:type="dxa"/>
          </w:tcPr>
          <w:p w:rsidR="00685F48" w:rsidRPr="00FD0F07" w:rsidRDefault="00685F48" w:rsidP="00046A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Насос глибинний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підв.стік.до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піску 4</w:t>
            </w:r>
            <w:r w:rsidRPr="00FD0F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’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OPTIMA</w:t>
            </w:r>
            <w:r w:rsidRPr="00FD0F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FD0F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10/28 (5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.5 кВт)</w:t>
            </w:r>
          </w:p>
        </w:tc>
        <w:tc>
          <w:tcPr>
            <w:tcW w:w="1559" w:type="dxa"/>
          </w:tcPr>
          <w:p w:rsidR="00685F48" w:rsidRPr="000B1AF2" w:rsidRDefault="00685F48" w:rsidP="000B1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1A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</w:tcPr>
          <w:p w:rsidR="00685F48" w:rsidRPr="000B1AF2" w:rsidRDefault="00685F48" w:rsidP="000B1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A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685F48" w:rsidRPr="00685F48" w:rsidRDefault="00CD1B5C">
            <w:pPr>
              <w:spacing w:after="160" w:line="259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</w:t>
            </w:r>
            <w:r>
              <w:rPr>
                <w:lang w:val="uk-UA"/>
              </w:rPr>
              <w:t></w:t>
            </w:r>
            <w:r>
              <w:rPr>
                <w:lang w:val="uk-UA"/>
              </w:rPr>
              <w:t></w:t>
            </w:r>
            <w:r>
              <w:rPr>
                <w:lang w:val="uk-UA"/>
              </w:rPr>
              <w:t></w:t>
            </w:r>
            <w:r>
              <w:rPr>
                <w:lang w:val="uk-UA"/>
              </w:rPr>
              <w:t></w:t>
            </w:r>
            <w:r>
              <w:rPr>
                <w:lang w:val="uk-UA"/>
              </w:rPr>
              <w:t></w:t>
            </w:r>
            <w:r>
              <w:rPr>
                <w:lang w:val="uk-UA"/>
              </w:rPr>
              <w:t></w:t>
            </w:r>
            <w:r>
              <w:rPr>
                <w:lang w:val="uk-UA"/>
              </w:rPr>
              <w:t></w:t>
            </w:r>
          </w:p>
        </w:tc>
      </w:tr>
      <w:tr w:rsidR="00685F48" w:rsidRPr="00FD0F07" w:rsidTr="00685F48">
        <w:tc>
          <w:tcPr>
            <w:tcW w:w="675" w:type="dxa"/>
          </w:tcPr>
          <w:p w:rsidR="00685F48" w:rsidRPr="000B1AF2" w:rsidRDefault="00685F48" w:rsidP="00046A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A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87" w:type="dxa"/>
          </w:tcPr>
          <w:p w:rsidR="00685F48" w:rsidRPr="00FD0F07" w:rsidRDefault="00685F48" w:rsidP="00046A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Насос глибинний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підв.стік.до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піску 4</w:t>
            </w:r>
            <w:r w:rsidRPr="00FD0F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’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OPTIMA</w:t>
            </w:r>
            <w:r w:rsidRPr="00FD0F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6/36 (4  кВт)</w:t>
            </w:r>
          </w:p>
        </w:tc>
        <w:tc>
          <w:tcPr>
            <w:tcW w:w="1559" w:type="dxa"/>
          </w:tcPr>
          <w:p w:rsidR="00685F48" w:rsidRPr="000B1AF2" w:rsidRDefault="00685F48" w:rsidP="000B1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1A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</w:tcPr>
          <w:p w:rsidR="00685F48" w:rsidRPr="000B1AF2" w:rsidRDefault="00685F48" w:rsidP="000B1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A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685F48" w:rsidRPr="00FD0F07" w:rsidRDefault="00685F48">
            <w:pPr>
              <w:spacing w:after="160" w:line="259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</w:t>
            </w:r>
            <w:r>
              <w:rPr>
                <w:lang w:val="uk-UA"/>
              </w:rPr>
              <w:t></w:t>
            </w:r>
            <w:r>
              <w:rPr>
                <w:lang w:val="uk-UA"/>
              </w:rPr>
              <w:t></w:t>
            </w:r>
            <w:r>
              <w:rPr>
                <w:lang w:val="uk-UA"/>
              </w:rPr>
              <w:t></w:t>
            </w:r>
            <w:r>
              <w:rPr>
                <w:lang w:val="uk-UA"/>
              </w:rPr>
              <w:t></w:t>
            </w:r>
            <w:r>
              <w:rPr>
                <w:lang w:val="uk-UA"/>
              </w:rPr>
              <w:t></w:t>
            </w:r>
            <w:r>
              <w:rPr>
                <w:lang w:val="uk-UA"/>
              </w:rPr>
              <w:t></w:t>
            </w:r>
            <w:r>
              <w:rPr>
                <w:lang w:val="uk-UA"/>
              </w:rPr>
              <w:t></w:t>
            </w:r>
          </w:p>
        </w:tc>
      </w:tr>
      <w:tr w:rsidR="00685F48" w:rsidRPr="00FD0F07" w:rsidTr="00685F48">
        <w:tc>
          <w:tcPr>
            <w:tcW w:w="675" w:type="dxa"/>
          </w:tcPr>
          <w:p w:rsidR="00685F48" w:rsidRPr="000B1AF2" w:rsidRDefault="00685F48" w:rsidP="00046A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</w:tcPr>
          <w:p w:rsidR="00685F48" w:rsidRPr="000B1AF2" w:rsidRDefault="00685F48" w:rsidP="00046A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559" w:type="dxa"/>
          </w:tcPr>
          <w:p w:rsidR="00685F48" w:rsidRPr="000B1AF2" w:rsidRDefault="00685F48" w:rsidP="000B1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1A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</w:tcPr>
          <w:p w:rsidR="00685F48" w:rsidRPr="000B1AF2" w:rsidRDefault="00685F48" w:rsidP="000B1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A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685F48" w:rsidRPr="00FD0F07" w:rsidRDefault="00685F48">
            <w:pPr>
              <w:spacing w:after="160" w:line="259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</w:t>
            </w:r>
            <w:r>
              <w:rPr>
                <w:lang w:val="uk-UA"/>
              </w:rPr>
              <w:t></w:t>
            </w:r>
            <w:r>
              <w:rPr>
                <w:lang w:val="uk-UA"/>
              </w:rPr>
              <w:t></w:t>
            </w:r>
            <w:r>
              <w:rPr>
                <w:lang w:val="uk-UA"/>
              </w:rPr>
              <w:t></w:t>
            </w:r>
            <w:r>
              <w:rPr>
                <w:lang w:val="uk-UA"/>
              </w:rPr>
              <w:t></w:t>
            </w:r>
            <w:r>
              <w:rPr>
                <w:lang w:val="uk-UA"/>
              </w:rPr>
              <w:t></w:t>
            </w:r>
            <w:r>
              <w:rPr>
                <w:lang w:val="uk-UA"/>
              </w:rPr>
              <w:t></w:t>
            </w:r>
            <w:r>
              <w:rPr>
                <w:lang w:val="uk-UA"/>
              </w:rPr>
              <w:t></w:t>
            </w:r>
          </w:p>
        </w:tc>
      </w:tr>
    </w:tbl>
    <w:p w:rsidR="00C6766B" w:rsidRDefault="00C6766B" w:rsidP="00046AA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1224" w:rsidRDefault="00E01224" w:rsidP="00046AA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1224" w:rsidRDefault="00E01224" w:rsidP="00046AA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1224" w:rsidRDefault="00E01224" w:rsidP="00046AA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1224" w:rsidRDefault="00E01224" w:rsidP="00046AA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1224" w:rsidRPr="00BE49FE" w:rsidRDefault="00E01224" w:rsidP="00E0122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E49FE">
        <w:rPr>
          <w:rFonts w:ascii="Times New Roman" w:hAnsi="Times New Roman" w:cs="Times New Roman"/>
          <w:sz w:val="28"/>
          <w:szCs w:val="28"/>
          <w:lang w:val="uk-UA"/>
        </w:rPr>
        <w:t>Секретар ради:</w:t>
      </w:r>
      <w:r w:rsidRPr="00BE49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49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49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49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49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49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49FE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О.В. </w:t>
      </w:r>
      <w:proofErr w:type="spellStart"/>
      <w:r w:rsidRPr="00BE49FE">
        <w:rPr>
          <w:rFonts w:ascii="Times New Roman" w:hAnsi="Times New Roman" w:cs="Times New Roman"/>
          <w:sz w:val="28"/>
          <w:szCs w:val="28"/>
          <w:lang w:val="uk-UA"/>
        </w:rPr>
        <w:t>Корня</w:t>
      </w:r>
      <w:proofErr w:type="spellEnd"/>
    </w:p>
    <w:p w:rsidR="00E01224" w:rsidRDefault="00E01224" w:rsidP="00046AA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81440" w:rsidRDefault="00381440" w:rsidP="00046AA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81440" w:rsidRDefault="00381440" w:rsidP="00046AA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81440" w:rsidRDefault="00381440" w:rsidP="00046AA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81440" w:rsidRDefault="00381440" w:rsidP="00046AA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81440" w:rsidRDefault="00381440" w:rsidP="00046AA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81440" w:rsidRDefault="00381440" w:rsidP="00046AA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81440" w:rsidRDefault="00381440" w:rsidP="00046AA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81440" w:rsidRDefault="00381440" w:rsidP="00046AA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81440" w:rsidRDefault="00381440" w:rsidP="00046AA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81440" w:rsidRDefault="00381440" w:rsidP="00046AA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81440" w:rsidRDefault="00381440" w:rsidP="00046AA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81440" w:rsidRDefault="00381440" w:rsidP="00046AA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81440" w:rsidRDefault="00381440" w:rsidP="00046AA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81440" w:rsidRDefault="00381440" w:rsidP="00046AA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81440" w:rsidRDefault="00381440" w:rsidP="00046AA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81440" w:rsidRDefault="00381440" w:rsidP="00046AA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15AFC" w:rsidRDefault="00415AFC" w:rsidP="00415AF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D593C" w:rsidRDefault="00AD593C" w:rsidP="00AD593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6F88" w:rsidRPr="005C7F42" w:rsidRDefault="00AD593C" w:rsidP="00AD59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5D7DD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716F88" w:rsidRPr="005C7F42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716F88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</w:p>
    <w:p w:rsidR="00716F88" w:rsidRPr="005C7F42" w:rsidRDefault="00716F88" w:rsidP="00716F88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C7F42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___ сесії ___ скликання  </w:t>
      </w:r>
    </w:p>
    <w:p w:rsidR="00716F88" w:rsidRPr="005C7F42" w:rsidRDefault="00716F88" w:rsidP="00716F88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C7F42">
        <w:rPr>
          <w:rFonts w:ascii="Times New Roman" w:hAnsi="Times New Roman" w:cs="Times New Roman"/>
          <w:sz w:val="28"/>
          <w:szCs w:val="28"/>
          <w:lang w:val="uk-UA"/>
        </w:rPr>
        <w:t>Олександрівської</w:t>
      </w:r>
      <w:proofErr w:type="spellEnd"/>
      <w:r w:rsidRPr="005C7F42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</w:p>
    <w:p w:rsidR="00716F88" w:rsidRPr="005C7F42" w:rsidRDefault="00716F88" w:rsidP="00716F88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C7F42">
        <w:rPr>
          <w:rFonts w:ascii="Times New Roman" w:hAnsi="Times New Roman" w:cs="Times New Roman"/>
          <w:sz w:val="28"/>
          <w:szCs w:val="28"/>
          <w:lang w:val="uk-UA"/>
        </w:rPr>
        <w:t>від __ ________ 202_ року № __</w:t>
      </w:r>
    </w:p>
    <w:p w:rsidR="00716F88" w:rsidRPr="005C7F42" w:rsidRDefault="00716F88" w:rsidP="00716F8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6F88" w:rsidRPr="005C7F42" w:rsidRDefault="00716F88" w:rsidP="00716F8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6F88" w:rsidRPr="005C7F42" w:rsidRDefault="00716F88" w:rsidP="00716F8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7F42">
        <w:rPr>
          <w:rFonts w:ascii="Times New Roman" w:hAnsi="Times New Roman" w:cs="Times New Roman"/>
          <w:sz w:val="28"/>
          <w:szCs w:val="28"/>
          <w:lang w:val="uk-UA"/>
        </w:rPr>
        <w:t>ПЕРЕЛІК</w:t>
      </w:r>
    </w:p>
    <w:p w:rsidR="00716F88" w:rsidRPr="005C7F42" w:rsidRDefault="00716F88" w:rsidP="00716F88">
      <w:pPr>
        <w:pStyle w:val="22"/>
        <w:keepNext/>
        <w:keepLines/>
        <w:shd w:val="clear" w:color="auto" w:fill="auto"/>
        <w:spacing w:after="0"/>
        <w:rPr>
          <w:lang w:val="uk-UA"/>
        </w:rPr>
      </w:pPr>
      <w:r w:rsidRPr="005C7F42">
        <w:rPr>
          <w:lang w:val="uk-UA"/>
        </w:rPr>
        <w:t>майна,  яке передає</w:t>
      </w:r>
      <w:r>
        <w:rPr>
          <w:lang w:val="uk-UA"/>
        </w:rPr>
        <w:t>ться від</w:t>
      </w:r>
      <w:r w:rsidRPr="005C7F42">
        <w:rPr>
          <w:lang w:val="uk-UA"/>
        </w:rPr>
        <w:t xml:space="preserve"> </w:t>
      </w:r>
      <w:proofErr w:type="spellStart"/>
      <w:r w:rsidRPr="005C7F42">
        <w:rPr>
          <w:lang w:val="uk-UA"/>
        </w:rPr>
        <w:t>Олександрівської</w:t>
      </w:r>
      <w:proofErr w:type="spellEnd"/>
      <w:r w:rsidRPr="005C7F42">
        <w:rPr>
          <w:lang w:val="uk-UA"/>
        </w:rPr>
        <w:t xml:space="preserve"> селищної ради</w:t>
      </w:r>
      <w:r>
        <w:rPr>
          <w:lang w:val="uk-UA"/>
        </w:rPr>
        <w:t xml:space="preserve"> </w:t>
      </w:r>
      <w:r w:rsidR="0054185C">
        <w:rPr>
          <w:lang w:val="uk-UA"/>
        </w:rPr>
        <w:t>до Місцевої пожежної охорони Вознесенського району</w:t>
      </w:r>
    </w:p>
    <w:p w:rsidR="00716F88" w:rsidRDefault="00716F88" w:rsidP="00716F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6F88" w:rsidRDefault="00716F88" w:rsidP="00716F88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0239" w:type="dxa"/>
        <w:tblLook w:val="04A0"/>
      </w:tblPr>
      <w:tblGrid>
        <w:gridCol w:w="675"/>
        <w:gridCol w:w="5387"/>
        <w:gridCol w:w="1559"/>
        <w:gridCol w:w="1418"/>
        <w:gridCol w:w="1200"/>
      </w:tblGrid>
      <w:tr w:rsidR="00716F88" w:rsidTr="00394C44">
        <w:tc>
          <w:tcPr>
            <w:tcW w:w="675" w:type="dxa"/>
          </w:tcPr>
          <w:p w:rsidR="00716F88" w:rsidRPr="000B1AF2" w:rsidRDefault="00716F88" w:rsidP="00394C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A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716F88" w:rsidRPr="000B1AF2" w:rsidRDefault="00716F88" w:rsidP="00394C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A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387" w:type="dxa"/>
          </w:tcPr>
          <w:p w:rsidR="00716F88" w:rsidRPr="000B1AF2" w:rsidRDefault="00716F88" w:rsidP="00394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A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майна</w:t>
            </w:r>
          </w:p>
        </w:tc>
        <w:tc>
          <w:tcPr>
            <w:tcW w:w="1559" w:type="dxa"/>
          </w:tcPr>
          <w:p w:rsidR="00716F88" w:rsidRPr="000B1AF2" w:rsidRDefault="00716F88" w:rsidP="00394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A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Одиниця     виміру</w:t>
            </w:r>
          </w:p>
        </w:tc>
        <w:tc>
          <w:tcPr>
            <w:tcW w:w="1418" w:type="dxa"/>
          </w:tcPr>
          <w:p w:rsidR="00716F88" w:rsidRPr="000B1AF2" w:rsidRDefault="00716F88" w:rsidP="00394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1A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К-ть</w:t>
            </w:r>
            <w:proofErr w:type="spellEnd"/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716F88" w:rsidRPr="00685F48" w:rsidRDefault="00716F88" w:rsidP="00394C44">
            <w:pPr>
              <w:spacing w:after="160" w:line="259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Сума</w:t>
            </w:r>
          </w:p>
        </w:tc>
      </w:tr>
      <w:tr w:rsidR="00716F88" w:rsidRPr="00AF79B3" w:rsidTr="00394C44">
        <w:tc>
          <w:tcPr>
            <w:tcW w:w="675" w:type="dxa"/>
          </w:tcPr>
          <w:p w:rsidR="00716F88" w:rsidRPr="000B1AF2" w:rsidRDefault="00716F88" w:rsidP="00394C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A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87" w:type="dxa"/>
          </w:tcPr>
          <w:p w:rsidR="00716F88" w:rsidRPr="00AF79B3" w:rsidRDefault="00AF79B3" w:rsidP="00394C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Шифер</w:t>
            </w:r>
          </w:p>
        </w:tc>
        <w:tc>
          <w:tcPr>
            <w:tcW w:w="1559" w:type="dxa"/>
          </w:tcPr>
          <w:p w:rsidR="00716F88" w:rsidRPr="000B1AF2" w:rsidRDefault="00716F88" w:rsidP="00394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1A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</w:tcPr>
          <w:p w:rsidR="00716F88" w:rsidRPr="000B1AF2" w:rsidRDefault="00AF79B3" w:rsidP="00394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716F88" w:rsidRPr="00685F48" w:rsidRDefault="00AF79B3" w:rsidP="00394C44">
            <w:pPr>
              <w:spacing w:after="160" w:line="259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</w:t>
            </w:r>
            <w:r>
              <w:rPr>
                <w:lang w:val="uk-UA"/>
              </w:rPr>
              <w:t></w:t>
            </w:r>
            <w:r>
              <w:rPr>
                <w:lang w:val="uk-UA"/>
              </w:rPr>
              <w:t></w:t>
            </w:r>
            <w:r>
              <w:rPr>
                <w:lang w:val="uk-UA"/>
              </w:rPr>
              <w:t></w:t>
            </w:r>
            <w:r>
              <w:rPr>
                <w:lang w:val="uk-UA"/>
              </w:rPr>
              <w:t></w:t>
            </w:r>
            <w:r>
              <w:rPr>
                <w:lang w:val="uk-UA"/>
              </w:rPr>
              <w:t></w:t>
            </w:r>
            <w:r>
              <w:rPr>
                <w:lang w:val="uk-UA"/>
              </w:rPr>
              <w:t></w:t>
            </w:r>
          </w:p>
        </w:tc>
      </w:tr>
      <w:tr w:rsidR="00716F88" w:rsidRPr="00AF79B3" w:rsidTr="00394C44">
        <w:tc>
          <w:tcPr>
            <w:tcW w:w="675" w:type="dxa"/>
          </w:tcPr>
          <w:p w:rsidR="00716F88" w:rsidRPr="000B1AF2" w:rsidRDefault="00716F88" w:rsidP="00394C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</w:tcPr>
          <w:p w:rsidR="00716F88" w:rsidRPr="000B1AF2" w:rsidRDefault="00716F88" w:rsidP="00394C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559" w:type="dxa"/>
          </w:tcPr>
          <w:p w:rsidR="00716F88" w:rsidRPr="000B1AF2" w:rsidRDefault="00716F88" w:rsidP="00AF79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716F88" w:rsidRPr="000B1AF2" w:rsidRDefault="00AF79B3" w:rsidP="00394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716F88" w:rsidRPr="00FD0F07" w:rsidRDefault="00AF79B3" w:rsidP="00394C44">
            <w:pPr>
              <w:spacing w:after="160" w:line="259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</w:t>
            </w:r>
            <w:r>
              <w:rPr>
                <w:lang w:val="uk-UA"/>
              </w:rPr>
              <w:t></w:t>
            </w:r>
            <w:r>
              <w:rPr>
                <w:lang w:val="uk-UA"/>
              </w:rPr>
              <w:t></w:t>
            </w:r>
            <w:r>
              <w:rPr>
                <w:lang w:val="uk-UA"/>
              </w:rPr>
              <w:t></w:t>
            </w:r>
            <w:r>
              <w:rPr>
                <w:lang w:val="uk-UA"/>
              </w:rPr>
              <w:t></w:t>
            </w:r>
            <w:r>
              <w:rPr>
                <w:lang w:val="uk-UA"/>
              </w:rPr>
              <w:t></w:t>
            </w:r>
            <w:r>
              <w:rPr>
                <w:lang w:val="uk-UA"/>
              </w:rPr>
              <w:t></w:t>
            </w:r>
          </w:p>
        </w:tc>
      </w:tr>
    </w:tbl>
    <w:p w:rsidR="00716F88" w:rsidRDefault="00716F88" w:rsidP="00716F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6F88" w:rsidRDefault="00716F88" w:rsidP="00716F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6F88" w:rsidRDefault="00716F88" w:rsidP="00716F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6F88" w:rsidRDefault="00716F88" w:rsidP="00716F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6F88" w:rsidRDefault="00716F88" w:rsidP="00716F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6F88" w:rsidRPr="00BE49FE" w:rsidRDefault="00716F88" w:rsidP="00716F88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E49FE">
        <w:rPr>
          <w:rFonts w:ascii="Times New Roman" w:hAnsi="Times New Roman" w:cs="Times New Roman"/>
          <w:sz w:val="28"/>
          <w:szCs w:val="28"/>
          <w:lang w:val="uk-UA"/>
        </w:rPr>
        <w:t>Секретар ради:</w:t>
      </w:r>
      <w:r w:rsidRPr="00BE49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49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49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49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49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49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49FE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О.В. </w:t>
      </w:r>
      <w:proofErr w:type="spellStart"/>
      <w:r w:rsidRPr="00BE49FE">
        <w:rPr>
          <w:rFonts w:ascii="Times New Roman" w:hAnsi="Times New Roman" w:cs="Times New Roman"/>
          <w:sz w:val="28"/>
          <w:szCs w:val="28"/>
          <w:lang w:val="uk-UA"/>
        </w:rPr>
        <w:t>Корня</w:t>
      </w:r>
      <w:proofErr w:type="spellEnd"/>
    </w:p>
    <w:p w:rsidR="00716F88" w:rsidRDefault="00716F88" w:rsidP="00716F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6F88" w:rsidRDefault="00716F88" w:rsidP="00716F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6F88" w:rsidRDefault="00716F88" w:rsidP="00716F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6F88" w:rsidRDefault="00716F88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6F88" w:rsidRDefault="00716F88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6F88" w:rsidRDefault="00716F88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6F88" w:rsidRDefault="00716F88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6F88" w:rsidRDefault="00716F88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6F88" w:rsidRDefault="00716F88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6F88" w:rsidRDefault="00716F88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6F88" w:rsidRDefault="00716F88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6F88" w:rsidRDefault="00716F88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6F88" w:rsidRDefault="00716F88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6F88" w:rsidRDefault="00716F88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6F88" w:rsidRDefault="00716F88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6F88" w:rsidRDefault="00716F88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6F88" w:rsidRDefault="00716F88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6F88" w:rsidRDefault="00716F88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6F88" w:rsidRDefault="00716F88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6F88" w:rsidRDefault="00716F88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6F88" w:rsidRDefault="00716F88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D593C" w:rsidRDefault="00AD593C" w:rsidP="00523756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23756" w:rsidRPr="005C7F42" w:rsidRDefault="00523756" w:rsidP="00523756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C7F42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</w:p>
    <w:p w:rsidR="00523756" w:rsidRPr="005C7F42" w:rsidRDefault="00523756" w:rsidP="00523756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C7F42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___ сесії ___ скликання  </w:t>
      </w:r>
    </w:p>
    <w:p w:rsidR="00523756" w:rsidRPr="005C7F42" w:rsidRDefault="00523756" w:rsidP="00523756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C7F42">
        <w:rPr>
          <w:rFonts w:ascii="Times New Roman" w:hAnsi="Times New Roman" w:cs="Times New Roman"/>
          <w:sz w:val="28"/>
          <w:szCs w:val="28"/>
          <w:lang w:val="uk-UA"/>
        </w:rPr>
        <w:t>Олександрівської</w:t>
      </w:r>
      <w:proofErr w:type="spellEnd"/>
      <w:r w:rsidRPr="005C7F42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</w:p>
    <w:p w:rsidR="00523756" w:rsidRPr="005C7F42" w:rsidRDefault="00523756" w:rsidP="00523756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C7F42">
        <w:rPr>
          <w:rFonts w:ascii="Times New Roman" w:hAnsi="Times New Roman" w:cs="Times New Roman"/>
          <w:sz w:val="28"/>
          <w:szCs w:val="28"/>
          <w:lang w:val="uk-UA"/>
        </w:rPr>
        <w:t>від __ ________ 202_ року № __</w:t>
      </w:r>
    </w:p>
    <w:p w:rsidR="00523756" w:rsidRPr="005C7F42" w:rsidRDefault="00523756" w:rsidP="0052375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23756" w:rsidRPr="005C7F42" w:rsidRDefault="00523756" w:rsidP="0052375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23756" w:rsidRPr="005C7F42" w:rsidRDefault="00523756" w:rsidP="0052375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7F42">
        <w:rPr>
          <w:rFonts w:ascii="Times New Roman" w:hAnsi="Times New Roman" w:cs="Times New Roman"/>
          <w:sz w:val="28"/>
          <w:szCs w:val="28"/>
          <w:lang w:val="uk-UA"/>
        </w:rPr>
        <w:t>ПЕРЕЛІК</w:t>
      </w:r>
    </w:p>
    <w:p w:rsidR="00523756" w:rsidRPr="005C7F42" w:rsidRDefault="00523756" w:rsidP="00523756">
      <w:pPr>
        <w:pStyle w:val="22"/>
        <w:keepNext/>
        <w:keepLines/>
        <w:shd w:val="clear" w:color="auto" w:fill="auto"/>
        <w:spacing w:after="0"/>
        <w:rPr>
          <w:lang w:val="uk-UA"/>
        </w:rPr>
      </w:pPr>
      <w:r w:rsidRPr="005C7F42">
        <w:rPr>
          <w:lang w:val="uk-UA"/>
        </w:rPr>
        <w:t>майна,  яке передає</w:t>
      </w:r>
      <w:r>
        <w:rPr>
          <w:lang w:val="uk-UA"/>
        </w:rPr>
        <w:t>ться від</w:t>
      </w:r>
      <w:r w:rsidRPr="005C7F42">
        <w:rPr>
          <w:lang w:val="uk-UA"/>
        </w:rPr>
        <w:t xml:space="preserve"> </w:t>
      </w:r>
      <w:proofErr w:type="spellStart"/>
      <w:r w:rsidRPr="005C7F42">
        <w:rPr>
          <w:lang w:val="uk-UA"/>
        </w:rPr>
        <w:t>Олександрівської</w:t>
      </w:r>
      <w:proofErr w:type="spellEnd"/>
      <w:r w:rsidRPr="005C7F42">
        <w:rPr>
          <w:lang w:val="uk-UA"/>
        </w:rPr>
        <w:t xml:space="preserve"> селищної ради</w:t>
      </w:r>
      <w:r w:rsidR="00C1553A">
        <w:rPr>
          <w:lang w:val="uk-UA"/>
        </w:rPr>
        <w:t xml:space="preserve"> до КНП «ЦПМС</w:t>
      </w:r>
      <w:r>
        <w:rPr>
          <w:lang w:val="uk-UA"/>
        </w:rPr>
        <w:t>Д»</w:t>
      </w:r>
    </w:p>
    <w:p w:rsidR="00523756" w:rsidRDefault="00523756" w:rsidP="005237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3756" w:rsidRDefault="00523756" w:rsidP="00523756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0239" w:type="dxa"/>
        <w:tblLook w:val="04A0"/>
      </w:tblPr>
      <w:tblGrid>
        <w:gridCol w:w="675"/>
        <w:gridCol w:w="5387"/>
        <w:gridCol w:w="1559"/>
        <w:gridCol w:w="1418"/>
        <w:gridCol w:w="1200"/>
      </w:tblGrid>
      <w:tr w:rsidR="00523756" w:rsidTr="00394C44">
        <w:tc>
          <w:tcPr>
            <w:tcW w:w="675" w:type="dxa"/>
          </w:tcPr>
          <w:p w:rsidR="00523756" w:rsidRPr="000B1AF2" w:rsidRDefault="00523756" w:rsidP="00394C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A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523756" w:rsidRPr="000B1AF2" w:rsidRDefault="00523756" w:rsidP="00394C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A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387" w:type="dxa"/>
          </w:tcPr>
          <w:p w:rsidR="00523756" w:rsidRPr="000B1AF2" w:rsidRDefault="00523756" w:rsidP="00394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A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майна</w:t>
            </w:r>
          </w:p>
        </w:tc>
        <w:tc>
          <w:tcPr>
            <w:tcW w:w="1559" w:type="dxa"/>
          </w:tcPr>
          <w:p w:rsidR="00523756" w:rsidRPr="000B1AF2" w:rsidRDefault="00523756" w:rsidP="00394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A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Одиниця     виміру</w:t>
            </w:r>
          </w:p>
        </w:tc>
        <w:tc>
          <w:tcPr>
            <w:tcW w:w="1418" w:type="dxa"/>
          </w:tcPr>
          <w:p w:rsidR="00523756" w:rsidRPr="000B1AF2" w:rsidRDefault="00523756" w:rsidP="00394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1A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К-ть</w:t>
            </w:r>
            <w:proofErr w:type="spellEnd"/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523756" w:rsidRPr="00685F48" w:rsidRDefault="00523756" w:rsidP="00394C44">
            <w:pPr>
              <w:spacing w:after="160" w:line="259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Сума</w:t>
            </w:r>
          </w:p>
        </w:tc>
      </w:tr>
      <w:tr w:rsidR="00523756" w:rsidRPr="00AF79B3" w:rsidTr="00394C44">
        <w:tc>
          <w:tcPr>
            <w:tcW w:w="675" w:type="dxa"/>
          </w:tcPr>
          <w:p w:rsidR="00523756" w:rsidRPr="000B1AF2" w:rsidRDefault="00523756" w:rsidP="00394C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A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87" w:type="dxa"/>
          </w:tcPr>
          <w:p w:rsidR="00523756" w:rsidRPr="00AF79B3" w:rsidRDefault="00523756" w:rsidP="00394C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Шифер</w:t>
            </w:r>
          </w:p>
        </w:tc>
        <w:tc>
          <w:tcPr>
            <w:tcW w:w="1559" w:type="dxa"/>
          </w:tcPr>
          <w:p w:rsidR="00523756" w:rsidRPr="000B1AF2" w:rsidRDefault="00523756" w:rsidP="00394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1A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</w:tcPr>
          <w:p w:rsidR="00523756" w:rsidRPr="000B1AF2" w:rsidRDefault="00523756" w:rsidP="00394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523756" w:rsidRPr="00685F48" w:rsidRDefault="00523756" w:rsidP="00394C44">
            <w:pPr>
              <w:spacing w:after="160" w:line="259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</w:t>
            </w:r>
            <w:r>
              <w:rPr>
                <w:lang w:val="uk-UA"/>
              </w:rPr>
              <w:t></w:t>
            </w:r>
            <w:r>
              <w:rPr>
                <w:lang w:val="uk-UA"/>
              </w:rPr>
              <w:t></w:t>
            </w:r>
            <w:r>
              <w:rPr>
                <w:lang w:val="uk-UA"/>
              </w:rPr>
              <w:t></w:t>
            </w:r>
            <w:r>
              <w:rPr>
                <w:lang w:val="uk-UA"/>
              </w:rPr>
              <w:t></w:t>
            </w:r>
            <w:r>
              <w:rPr>
                <w:lang w:val="uk-UA"/>
              </w:rPr>
              <w:t></w:t>
            </w:r>
            <w:r>
              <w:rPr>
                <w:lang w:val="uk-UA"/>
              </w:rPr>
              <w:t></w:t>
            </w:r>
          </w:p>
        </w:tc>
      </w:tr>
      <w:tr w:rsidR="00523756" w:rsidRPr="00AF79B3" w:rsidTr="00394C44">
        <w:tc>
          <w:tcPr>
            <w:tcW w:w="675" w:type="dxa"/>
          </w:tcPr>
          <w:p w:rsidR="00523756" w:rsidRPr="000B1AF2" w:rsidRDefault="00523756" w:rsidP="00394C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</w:tcPr>
          <w:p w:rsidR="00523756" w:rsidRPr="000B1AF2" w:rsidRDefault="00523756" w:rsidP="00394C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559" w:type="dxa"/>
          </w:tcPr>
          <w:p w:rsidR="00523756" w:rsidRPr="000B1AF2" w:rsidRDefault="00523756" w:rsidP="00394C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523756" w:rsidRPr="000B1AF2" w:rsidRDefault="00523756" w:rsidP="00394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523756" w:rsidRPr="00FD0F07" w:rsidRDefault="00523756" w:rsidP="00394C44">
            <w:pPr>
              <w:spacing w:after="160" w:line="259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</w:t>
            </w:r>
            <w:r>
              <w:rPr>
                <w:lang w:val="uk-UA"/>
              </w:rPr>
              <w:t></w:t>
            </w:r>
            <w:r>
              <w:rPr>
                <w:lang w:val="uk-UA"/>
              </w:rPr>
              <w:t></w:t>
            </w:r>
            <w:r>
              <w:rPr>
                <w:lang w:val="uk-UA"/>
              </w:rPr>
              <w:t></w:t>
            </w:r>
            <w:r>
              <w:rPr>
                <w:lang w:val="uk-UA"/>
              </w:rPr>
              <w:t></w:t>
            </w:r>
            <w:r>
              <w:rPr>
                <w:lang w:val="uk-UA"/>
              </w:rPr>
              <w:t></w:t>
            </w:r>
            <w:r>
              <w:rPr>
                <w:lang w:val="uk-UA"/>
              </w:rPr>
              <w:t></w:t>
            </w:r>
          </w:p>
        </w:tc>
      </w:tr>
    </w:tbl>
    <w:p w:rsidR="00523756" w:rsidRDefault="00523756" w:rsidP="005237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3756" w:rsidRDefault="00523756" w:rsidP="005237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3756" w:rsidRDefault="00523756" w:rsidP="005237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3756" w:rsidRDefault="00523756" w:rsidP="005237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3756" w:rsidRDefault="00523756" w:rsidP="005237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3756" w:rsidRPr="00BE49FE" w:rsidRDefault="00523756" w:rsidP="00523756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E49FE">
        <w:rPr>
          <w:rFonts w:ascii="Times New Roman" w:hAnsi="Times New Roman" w:cs="Times New Roman"/>
          <w:sz w:val="28"/>
          <w:szCs w:val="28"/>
          <w:lang w:val="uk-UA"/>
        </w:rPr>
        <w:t>Секретар ради:</w:t>
      </w:r>
      <w:r w:rsidRPr="00BE49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49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49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49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49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49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49FE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О.В. </w:t>
      </w:r>
      <w:proofErr w:type="spellStart"/>
      <w:r w:rsidRPr="00BE49FE">
        <w:rPr>
          <w:rFonts w:ascii="Times New Roman" w:hAnsi="Times New Roman" w:cs="Times New Roman"/>
          <w:sz w:val="28"/>
          <w:szCs w:val="28"/>
          <w:lang w:val="uk-UA"/>
        </w:rPr>
        <w:t>Корня</w:t>
      </w:r>
      <w:proofErr w:type="spellEnd"/>
    </w:p>
    <w:p w:rsidR="00523756" w:rsidRDefault="00523756" w:rsidP="005237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6F88" w:rsidRDefault="00716F88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6F88" w:rsidRDefault="00716F88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6F88" w:rsidRDefault="00716F88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6F88" w:rsidRDefault="00716F88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6F88" w:rsidRDefault="00716F88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6F88" w:rsidRDefault="00716F88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6F88" w:rsidRDefault="00716F88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6F88" w:rsidRDefault="00716F88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6F88" w:rsidRDefault="00716F88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6F88" w:rsidRDefault="00716F88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6F88" w:rsidRDefault="00716F88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6F88" w:rsidRDefault="00716F88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6F88" w:rsidRDefault="00716F88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6F88" w:rsidRDefault="00716F88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6F88" w:rsidRDefault="00716F88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6F88" w:rsidRDefault="00716F88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6F88" w:rsidRDefault="00716F88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6F88" w:rsidRDefault="00716F88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D593C" w:rsidRDefault="00AD593C" w:rsidP="007B483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D593C" w:rsidRDefault="00AD593C" w:rsidP="007B483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D593C" w:rsidRDefault="00AD593C" w:rsidP="007B483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D593C" w:rsidRDefault="00AD593C" w:rsidP="007B483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B483D" w:rsidRPr="005C7F42" w:rsidRDefault="007B483D" w:rsidP="007B483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C7F42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</w:p>
    <w:p w:rsidR="007B483D" w:rsidRPr="005C7F42" w:rsidRDefault="007B483D" w:rsidP="007B483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C7F42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___ сесії ___ скликання  </w:t>
      </w:r>
    </w:p>
    <w:p w:rsidR="007B483D" w:rsidRPr="005C7F42" w:rsidRDefault="007B483D" w:rsidP="007B483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C7F42">
        <w:rPr>
          <w:rFonts w:ascii="Times New Roman" w:hAnsi="Times New Roman" w:cs="Times New Roman"/>
          <w:sz w:val="28"/>
          <w:szCs w:val="28"/>
          <w:lang w:val="uk-UA"/>
        </w:rPr>
        <w:t>Олександрівської</w:t>
      </w:r>
      <w:proofErr w:type="spellEnd"/>
      <w:r w:rsidRPr="005C7F42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</w:p>
    <w:p w:rsidR="007B483D" w:rsidRPr="005C7F42" w:rsidRDefault="007B483D" w:rsidP="007B483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C7F42">
        <w:rPr>
          <w:rFonts w:ascii="Times New Roman" w:hAnsi="Times New Roman" w:cs="Times New Roman"/>
          <w:sz w:val="28"/>
          <w:szCs w:val="28"/>
          <w:lang w:val="uk-UA"/>
        </w:rPr>
        <w:t>від __ ________ 202_ року № __</w:t>
      </w:r>
    </w:p>
    <w:p w:rsidR="007B483D" w:rsidRPr="005C7F42" w:rsidRDefault="007B483D" w:rsidP="007B483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B483D" w:rsidRPr="005C7F42" w:rsidRDefault="007B483D" w:rsidP="007B483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B483D" w:rsidRPr="005C7F42" w:rsidRDefault="007B483D" w:rsidP="007B483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7F42">
        <w:rPr>
          <w:rFonts w:ascii="Times New Roman" w:hAnsi="Times New Roman" w:cs="Times New Roman"/>
          <w:sz w:val="28"/>
          <w:szCs w:val="28"/>
          <w:lang w:val="uk-UA"/>
        </w:rPr>
        <w:t>ПЕРЕЛІК</w:t>
      </w:r>
    </w:p>
    <w:p w:rsidR="007B483D" w:rsidRPr="005C7F42" w:rsidRDefault="007B483D" w:rsidP="007B483D">
      <w:pPr>
        <w:pStyle w:val="22"/>
        <w:keepNext/>
        <w:keepLines/>
        <w:shd w:val="clear" w:color="auto" w:fill="auto"/>
        <w:spacing w:after="0"/>
        <w:rPr>
          <w:lang w:val="uk-UA"/>
        </w:rPr>
      </w:pPr>
      <w:r w:rsidRPr="005C7F42">
        <w:rPr>
          <w:lang w:val="uk-UA"/>
        </w:rPr>
        <w:t>майна,  яке передає</w:t>
      </w:r>
      <w:r>
        <w:rPr>
          <w:lang w:val="uk-UA"/>
        </w:rPr>
        <w:t>ться від</w:t>
      </w:r>
      <w:r w:rsidRPr="005C7F42">
        <w:rPr>
          <w:lang w:val="uk-UA"/>
        </w:rPr>
        <w:t xml:space="preserve"> </w:t>
      </w:r>
      <w:proofErr w:type="spellStart"/>
      <w:r w:rsidRPr="005C7F42">
        <w:rPr>
          <w:lang w:val="uk-UA"/>
        </w:rPr>
        <w:t>Олександрівської</w:t>
      </w:r>
      <w:proofErr w:type="spellEnd"/>
      <w:r w:rsidRPr="005C7F42">
        <w:rPr>
          <w:lang w:val="uk-UA"/>
        </w:rPr>
        <w:t xml:space="preserve"> селищної ради</w:t>
      </w:r>
      <w:r>
        <w:rPr>
          <w:lang w:val="uk-UA"/>
        </w:rPr>
        <w:t xml:space="preserve"> </w:t>
      </w:r>
      <w:r w:rsidR="004C715A">
        <w:rPr>
          <w:lang w:val="uk-UA"/>
        </w:rPr>
        <w:t>до військової частини А7052</w:t>
      </w:r>
    </w:p>
    <w:p w:rsidR="007B483D" w:rsidRDefault="007B483D" w:rsidP="007B483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483D" w:rsidRDefault="007B483D" w:rsidP="007B483D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0239" w:type="dxa"/>
        <w:tblLook w:val="04A0"/>
      </w:tblPr>
      <w:tblGrid>
        <w:gridCol w:w="675"/>
        <w:gridCol w:w="5387"/>
        <w:gridCol w:w="1559"/>
        <w:gridCol w:w="1418"/>
        <w:gridCol w:w="1200"/>
      </w:tblGrid>
      <w:tr w:rsidR="007B483D" w:rsidTr="00394C44">
        <w:tc>
          <w:tcPr>
            <w:tcW w:w="675" w:type="dxa"/>
          </w:tcPr>
          <w:p w:rsidR="007B483D" w:rsidRPr="000B1AF2" w:rsidRDefault="007B483D" w:rsidP="00394C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A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7B483D" w:rsidRPr="000B1AF2" w:rsidRDefault="007B483D" w:rsidP="00394C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A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387" w:type="dxa"/>
          </w:tcPr>
          <w:p w:rsidR="007B483D" w:rsidRPr="000B1AF2" w:rsidRDefault="007B483D" w:rsidP="00394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A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майна</w:t>
            </w:r>
          </w:p>
        </w:tc>
        <w:tc>
          <w:tcPr>
            <w:tcW w:w="1559" w:type="dxa"/>
          </w:tcPr>
          <w:p w:rsidR="007B483D" w:rsidRPr="000B1AF2" w:rsidRDefault="007B483D" w:rsidP="00394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A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Одиниця     виміру</w:t>
            </w:r>
          </w:p>
        </w:tc>
        <w:tc>
          <w:tcPr>
            <w:tcW w:w="1418" w:type="dxa"/>
          </w:tcPr>
          <w:p w:rsidR="007B483D" w:rsidRPr="000B1AF2" w:rsidRDefault="007B483D" w:rsidP="00394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1A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К-ть</w:t>
            </w:r>
            <w:proofErr w:type="spellEnd"/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7B483D" w:rsidRPr="00685F48" w:rsidRDefault="007B483D" w:rsidP="00394C44">
            <w:pPr>
              <w:spacing w:after="160" w:line="259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Сума</w:t>
            </w:r>
          </w:p>
        </w:tc>
      </w:tr>
      <w:tr w:rsidR="007B483D" w:rsidRPr="00AF79B3" w:rsidTr="00394C44">
        <w:tc>
          <w:tcPr>
            <w:tcW w:w="675" w:type="dxa"/>
          </w:tcPr>
          <w:p w:rsidR="007B483D" w:rsidRPr="000B1AF2" w:rsidRDefault="007B483D" w:rsidP="00394C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A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87" w:type="dxa"/>
          </w:tcPr>
          <w:p w:rsidR="007B483D" w:rsidRPr="00AF79B3" w:rsidRDefault="004333E4" w:rsidP="00394C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Хрест ТРО</w:t>
            </w:r>
          </w:p>
        </w:tc>
        <w:tc>
          <w:tcPr>
            <w:tcW w:w="1559" w:type="dxa"/>
          </w:tcPr>
          <w:p w:rsidR="007B483D" w:rsidRPr="000B1AF2" w:rsidRDefault="007B483D" w:rsidP="00394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1A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</w:tcPr>
          <w:p w:rsidR="007B483D" w:rsidRPr="000B1AF2" w:rsidRDefault="004C715A" w:rsidP="00394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33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7B483D" w:rsidRPr="00685F48" w:rsidRDefault="004C715A" w:rsidP="00394C44">
            <w:pPr>
              <w:spacing w:after="160" w:line="259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</w:t>
            </w:r>
            <w:r>
              <w:rPr>
                <w:lang w:val="uk-UA"/>
              </w:rPr>
              <w:t></w:t>
            </w:r>
            <w:r>
              <w:rPr>
                <w:lang w:val="uk-UA"/>
              </w:rPr>
              <w:t></w:t>
            </w:r>
            <w:r>
              <w:rPr>
                <w:lang w:val="uk-UA"/>
              </w:rPr>
              <w:t></w:t>
            </w:r>
            <w:r>
              <w:rPr>
                <w:lang w:val="uk-UA"/>
              </w:rPr>
              <w:t></w:t>
            </w:r>
            <w:r>
              <w:rPr>
                <w:lang w:val="uk-UA"/>
              </w:rPr>
              <w:t></w:t>
            </w:r>
            <w:r>
              <w:rPr>
                <w:lang w:val="uk-UA"/>
              </w:rPr>
              <w:t></w:t>
            </w:r>
            <w:r>
              <w:rPr>
                <w:lang w:val="uk-UA"/>
              </w:rPr>
              <w:t></w:t>
            </w:r>
          </w:p>
        </w:tc>
      </w:tr>
      <w:tr w:rsidR="007B483D" w:rsidRPr="00AF79B3" w:rsidTr="00394C44">
        <w:tc>
          <w:tcPr>
            <w:tcW w:w="675" w:type="dxa"/>
          </w:tcPr>
          <w:p w:rsidR="007B483D" w:rsidRPr="000B1AF2" w:rsidRDefault="007B483D" w:rsidP="00394C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</w:tcPr>
          <w:p w:rsidR="007B483D" w:rsidRPr="000B1AF2" w:rsidRDefault="007B483D" w:rsidP="00394C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559" w:type="dxa"/>
          </w:tcPr>
          <w:p w:rsidR="007B483D" w:rsidRPr="000B1AF2" w:rsidRDefault="0079755A" w:rsidP="00394C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</w:tcPr>
          <w:p w:rsidR="007B483D" w:rsidRPr="000B1AF2" w:rsidRDefault="004C715A" w:rsidP="00394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33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7B483D" w:rsidRPr="00FD0F07" w:rsidRDefault="004C715A" w:rsidP="00394C44">
            <w:pPr>
              <w:spacing w:after="160" w:line="259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</w:t>
            </w:r>
            <w:r>
              <w:rPr>
                <w:lang w:val="uk-UA"/>
              </w:rPr>
              <w:t></w:t>
            </w:r>
            <w:r>
              <w:rPr>
                <w:lang w:val="uk-UA"/>
              </w:rPr>
              <w:t></w:t>
            </w:r>
            <w:r>
              <w:rPr>
                <w:lang w:val="uk-UA"/>
              </w:rPr>
              <w:t></w:t>
            </w:r>
            <w:r>
              <w:rPr>
                <w:lang w:val="uk-UA"/>
              </w:rPr>
              <w:t></w:t>
            </w:r>
            <w:r>
              <w:rPr>
                <w:lang w:val="uk-UA"/>
              </w:rPr>
              <w:t></w:t>
            </w:r>
            <w:r>
              <w:rPr>
                <w:lang w:val="uk-UA"/>
              </w:rPr>
              <w:t></w:t>
            </w:r>
            <w:r>
              <w:rPr>
                <w:lang w:val="uk-UA"/>
              </w:rPr>
              <w:t></w:t>
            </w:r>
          </w:p>
        </w:tc>
      </w:tr>
    </w:tbl>
    <w:p w:rsidR="007B483D" w:rsidRDefault="007B483D" w:rsidP="007B483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483D" w:rsidRDefault="007B483D" w:rsidP="007B483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483D" w:rsidRDefault="007B483D" w:rsidP="007B483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483D" w:rsidRDefault="007B483D" w:rsidP="007B483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483D" w:rsidRDefault="007B483D" w:rsidP="007B483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483D" w:rsidRPr="00BE49FE" w:rsidRDefault="007B483D" w:rsidP="007B483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E49FE">
        <w:rPr>
          <w:rFonts w:ascii="Times New Roman" w:hAnsi="Times New Roman" w:cs="Times New Roman"/>
          <w:sz w:val="28"/>
          <w:szCs w:val="28"/>
          <w:lang w:val="uk-UA"/>
        </w:rPr>
        <w:t>Секретар ради:</w:t>
      </w:r>
      <w:r w:rsidRPr="00BE49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49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49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49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49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49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49FE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О.В. </w:t>
      </w:r>
      <w:proofErr w:type="spellStart"/>
      <w:r w:rsidRPr="00BE49FE">
        <w:rPr>
          <w:rFonts w:ascii="Times New Roman" w:hAnsi="Times New Roman" w:cs="Times New Roman"/>
          <w:sz w:val="28"/>
          <w:szCs w:val="28"/>
          <w:lang w:val="uk-UA"/>
        </w:rPr>
        <w:t>Корня</w:t>
      </w:r>
      <w:proofErr w:type="spellEnd"/>
    </w:p>
    <w:p w:rsidR="007B483D" w:rsidRDefault="007B483D" w:rsidP="007B483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6F88" w:rsidRDefault="00716F88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35C69" w:rsidRDefault="00F35C69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483D" w:rsidRDefault="007B483D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483D" w:rsidRDefault="007B483D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483D" w:rsidRDefault="007B483D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483D" w:rsidRDefault="007B483D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483D" w:rsidRDefault="007B483D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483D" w:rsidRDefault="007B483D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483D" w:rsidRDefault="007B483D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483D" w:rsidRDefault="007B483D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483D" w:rsidRDefault="007B483D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483D" w:rsidRDefault="007B483D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483D" w:rsidRDefault="007B483D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483D" w:rsidRDefault="007B483D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483D" w:rsidRDefault="007B483D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483D" w:rsidRDefault="007B483D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483D" w:rsidRDefault="007B483D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483D" w:rsidRDefault="007B483D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483D" w:rsidRDefault="007B483D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483D" w:rsidRDefault="007B483D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D593C" w:rsidRDefault="00AD593C" w:rsidP="005D7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0DA" w:rsidRPr="005C7F42" w:rsidRDefault="00F35C69" w:rsidP="005D7D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  <w:r w:rsidR="005D7D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B70DA" w:rsidRPr="005C7F42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4C715A"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</w:p>
    <w:p w:rsidR="00BB70DA" w:rsidRPr="005C7F42" w:rsidRDefault="00BB70DA" w:rsidP="00BB70D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C7F42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___ сесії ___ скликання  </w:t>
      </w:r>
    </w:p>
    <w:p w:rsidR="00BB70DA" w:rsidRPr="005C7F42" w:rsidRDefault="00BB70DA" w:rsidP="00BB70D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C7F42">
        <w:rPr>
          <w:rFonts w:ascii="Times New Roman" w:hAnsi="Times New Roman" w:cs="Times New Roman"/>
          <w:sz w:val="28"/>
          <w:szCs w:val="28"/>
          <w:lang w:val="uk-UA"/>
        </w:rPr>
        <w:t>Олександрівської</w:t>
      </w:r>
      <w:proofErr w:type="spellEnd"/>
      <w:r w:rsidRPr="005C7F42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</w:p>
    <w:p w:rsidR="00BB70DA" w:rsidRPr="005C7F42" w:rsidRDefault="00BB70DA" w:rsidP="00BB70D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C7F42">
        <w:rPr>
          <w:rFonts w:ascii="Times New Roman" w:hAnsi="Times New Roman" w:cs="Times New Roman"/>
          <w:sz w:val="28"/>
          <w:szCs w:val="28"/>
          <w:lang w:val="uk-UA"/>
        </w:rPr>
        <w:t>від __ ________ 202_ року № __</w:t>
      </w:r>
    </w:p>
    <w:p w:rsidR="00BB70DA" w:rsidRPr="005C7F42" w:rsidRDefault="00BB70DA" w:rsidP="00BB70D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B70DA" w:rsidRPr="005C7F42" w:rsidRDefault="00BB70DA" w:rsidP="00BB70D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B70DA" w:rsidRPr="005C7F42" w:rsidRDefault="00BB70DA" w:rsidP="00BB70D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7F42">
        <w:rPr>
          <w:rFonts w:ascii="Times New Roman" w:hAnsi="Times New Roman" w:cs="Times New Roman"/>
          <w:sz w:val="28"/>
          <w:szCs w:val="28"/>
          <w:lang w:val="uk-UA"/>
        </w:rPr>
        <w:t>ПЕРЕЛІК</w:t>
      </w:r>
    </w:p>
    <w:p w:rsidR="00BB70DA" w:rsidRDefault="00BB70DA" w:rsidP="00BB70DA">
      <w:pPr>
        <w:pStyle w:val="22"/>
        <w:keepNext/>
        <w:keepLines/>
        <w:shd w:val="clear" w:color="auto" w:fill="auto"/>
        <w:spacing w:after="0"/>
        <w:rPr>
          <w:lang w:val="uk-UA"/>
        </w:rPr>
      </w:pPr>
      <w:r w:rsidRPr="005C7F42">
        <w:rPr>
          <w:lang w:val="uk-UA"/>
        </w:rPr>
        <w:t>майна,  яке передає</w:t>
      </w:r>
      <w:r>
        <w:rPr>
          <w:lang w:val="uk-UA"/>
        </w:rPr>
        <w:t>ться від</w:t>
      </w:r>
      <w:r w:rsidRPr="005C7F42">
        <w:rPr>
          <w:lang w:val="uk-UA"/>
        </w:rPr>
        <w:t xml:space="preserve"> </w:t>
      </w:r>
      <w:proofErr w:type="spellStart"/>
      <w:r w:rsidRPr="005C7F42">
        <w:rPr>
          <w:lang w:val="uk-UA"/>
        </w:rPr>
        <w:t>Олександрівської</w:t>
      </w:r>
      <w:proofErr w:type="spellEnd"/>
      <w:r w:rsidRPr="005C7F42">
        <w:rPr>
          <w:lang w:val="uk-UA"/>
        </w:rPr>
        <w:t xml:space="preserve"> селищної ради</w:t>
      </w:r>
      <w:r w:rsidR="00F03DC1">
        <w:rPr>
          <w:lang w:val="uk-UA"/>
        </w:rPr>
        <w:t xml:space="preserve"> до військової частини А</w:t>
      </w:r>
      <w:r>
        <w:rPr>
          <w:lang w:val="uk-UA"/>
        </w:rPr>
        <w:t>1836</w:t>
      </w:r>
    </w:p>
    <w:p w:rsidR="00BB70DA" w:rsidRDefault="00BB70DA" w:rsidP="00BB70DA">
      <w:pPr>
        <w:pStyle w:val="22"/>
        <w:keepNext/>
        <w:keepLines/>
        <w:shd w:val="clear" w:color="auto" w:fill="auto"/>
        <w:spacing w:after="0"/>
        <w:rPr>
          <w:lang w:val="uk-UA"/>
        </w:rPr>
      </w:pPr>
    </w:p>
    <w:tbl>
      <w:tblPr>
        <w:tblStyle w:val="a4"/>
        <w:tblW w:w="0" w:type="auto"/>
        <w:tblLook w:val="04A0"/>
      </w:tblPr>
      <w:tblGrid>
        <w:gridCol w:w="958"/>
        <w:gridCol w:w="4962"/>
        <w:gridCol w:w="1845"/>
        <w:gridCol w:w="2139"/>
      </w:tblGrid>
      <w:tr w:rsidR="00BB70DA" w:rsidTr="00E87CA7">
        <w:tc>
          <w:tcPr>
            <w:tcW w:w="958" w:type="dxa"/>
          </w:tcPr>
          <w:p w:rsidR="00BB70DA" w:rsidRDefault="00EC46F3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EC46F3" w:rsidRPr="00BB70DA" w:rsidRDefault="00EC46F3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962" w:type="dxa"/>
          </w:tcPr>
          <w:p w:rsidR="00BB70DA" w:rsidRPr="00BB70DA" w:rsidRDefault="00EC46F3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майна</w:t>
            </w:r>
          </w:p>
        </w:tc>
        <w:tc>
          <w:tcPr>
            <w:tcW w:w="1845" w:type="dxa"/>
          </w:tcPr>
          <w:p w:rsidR="00BB70DA" w:rsidRPr="00BB70DA" w:rsidRDefault="00EC46F3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2139" w:type="dxa"/>
          </w:tcPr>
          <w:p w:rsidR="00BB70DA" w:rsidRPr="00BB70DA" w:rsidRDefault="00EC46F3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К-ть</w:t>
            </w:r>
            <w:proofErr w:type="spellEnd"/>
          </w:p>
        </w:tc>
      </w:tr>
      <w:tr w:rsidR="00BB70DA" w:rsidTr="00E87CA7">
        <w:tc>
          <w:tcPr>
            <w:tcW w:w="958" w:type="dxa"/>
          </w:tcPr>
          <w:p w:rsidR="00BB70DA" w:rsidRPr="00DC22CA" w:rsidRDefault="00BB70DA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62" w:type="dxa"/>
          </w:tcPr>
          <w:p w:rsidR="00BB70DA" w:rsidRPr="00ED06D0" w:rsidRDefault="00ED06D0" w:rsidP="00514C0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 ШВВП 2*6</w:t>
            </w:r>
          </w:p>
        </w:tc>
        <w:tc>
          <w:tcPr>
            <w:tcW w:w="1845" w:type="dxa"/>
          </w:tcPr>
          <w:p w:rsidR="00BB70DA" w:rsidRPr="007043AE" w:rsidRDefault="00ED06D0" w:rsidP="00704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2139" w:type="dxa"/>
          </w:tcPr>
          <w:p w:rsidR="00BB70DA" w:rsidRPr="007043AE" w:rsidRDefault="004C715A" w:rsidP="00030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</w:tr>
      <w:tr w:rsidR="00BB70DA" w:rsidTr="00E87CA7">
        <w:tc>
          <w:tcPr>
            <w:tcW w:w="958" w:type="dxa"/>
          </w:tcPr>
          <w:p w:rsidR="00BB70DA" w:rsidRPr="00DC22CA" w:rsidRDefault="00BB70DA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62" w:type="dxa"/>
          </w:tcPr>
          <w:p w:rsidR="00BB70DA" w:rsidRPr="00DC22CA" w:rsidRDefault="004C715A" w:rsidP="004C715A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 ШВВП 2*2,5</w:t>
            </w:r>
          </w:p>
        </w:tc>
        <w:tc>
          <w:tcPr>
            <w:tcW w:w="1845" w:type="dxa"/>
          </w:tcPr>
          <w:p w:rsidR="00BB70DA" w:rsidRPr="007043AE" w:rsidRDefault="004C715A" w:rsidP="001C7A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2139" w:type="dxa"/>
          </w:tcPr>
          <w:p w:rsidR="00BB70DA" w:rsidRPr="007043AE" w:rsidRDefault="004C715A" w:rsidP="00030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835</w:t>
            </w:r>
          </w:p>
        </w:tc>
      </w:tr>
      <w:tr w:rsidR="00BB70DA" w:rsidTr="00E87CA7">
        <w:tc>
          <w:tcPr>
            <w:tcW w:w="958" w:type="dxa"/>
          </w:tcPr>
          <w:p w:rsidR="00BB70DA" w:rsidRPr="00DC22CA" w:rsidRDefault="00BB70DA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962" w:type="dxa"/>
          </w:tcPr>
          <w:p w:rsidR="00BB70DA" w:rsidRPr="00DC22CA" w:rsidRDefault="004C715A" w:rsidP="00514C0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 ШВВП2*1,5</w:t>
            </w:r>
          </w:p>
        </w:tc>
        <w:tc>
          <w:tcPr>
            <w:tcW w:w="1845" w:type="dxa"/>
          </w:tcPr>
          <w:p w:rsidR="00BB70DA" w:rsidRPr="007043AE" w:rsidRDefault="004C715A" w:rsidP="004C71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пог.м</w:t>
            </w:r>
            <w:proofErr w:type="spellEnd"/>
          </w:p>
        </w:tc>
        <w:tc>
          <w:tcPr>
            <w:tcW w:w="2139" w:type="dxa"/>
          </w:tcPr>
          <w:p w:rsidR="00BB70DA" w:rsidRPr="007043AE" w:rsidRDefault="004C715A" w:rsidP="00030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</w:tr>
      <w:tr w:rsidR="00BB70DA" w:rsidTr="00E87CA7">
        <w:tc>
          <w:tcPr>
            <w:tcW w:w="958" w:type="dxa"/>
          </w:tcPr>
          <w:p w:rsidR="00BB70DA" w:rsidRPr="00DC22CA" w:rsidRDefault="00BB70DA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962" w:type="dxa"/>
          </w:tcPr>
          <w:p w:rsidR="00BB70DA" w:rsidRPr="00DC22CA" w:rsidRDefault="004C715A" w:rsidP="00514C0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Вимиккач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90681001</w:t>
            </w:r>
          </w:p>
        </w:tc>
        <w:tc>
          <w:tcPr>
            <w:tcW w:w="1845" w:type="dxa"/>
          </w:tcPr>
          <w:p w:rsidR="00BB70DA" w:rsidRPr="007043AE" w:rsidRDefault="001C7AE7" w:rsidP="001C7A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39" w:type="dxa"/>
          </w:tcPr>
          <w:p w:rsidR="00BB70DA" w:rsidRPr="007043AE" w:rsidRDefault="004C715A" w:rsidP="00030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BB70DA" w:rsidTr="00E87CA7">
        <w:tc>
          <w:tcPr>
            <w:tcW w:w="958" w:type="dxa"/>
          </w:tcPr>
          <w:p w:rsidR="00BB70DA" w:rsidRPr="00DC22CA" w:rsidRDefault="00BB70DA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962" w:type="dxa"/>
          </w:tcPr>
          <w:p w:rsidR="00BB70DA" w:rsidRPr="00DC22CA" w:rsidRDefault="004C715A" w:rsidP="00514C0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Розетка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Вера</w:t>
            </w:r>
            <w:proofErr w:type="spellEnd"/>
          </w:p>
        </w:tc>
        <w:tc>
          <w:tcPr>
            <w:tcW w:w="1845" w:type="dxa"/>
          </w:tcPr>
          <w:p w:rsidR="00BB70DA" w:rsidRPr="007043AE" w:rsidRDefault="001C7AE7" w:rsidP="001C7A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39" w:type="dxa"/>
          </w:tcPr>
          <w:p w:rsidR="00BB70DA" w:rsidRPr="0059610F" w:rsidRDefault="0059610F" w:rsidP="00030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BB70DA" w:rsidRPr="000306D3" w:rsidTr="00E87CA7">
        <w:tc>
          <w:tcPr>
            <w:tcW w:w="958" w:type="dxa"/>
          </w:tcPr>
          <w:p w:rsidR="00BB70DA" w:rsidRPr="00DC22CA" w:rsidRDefault="00EC46F3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962" w:type="dxa"/>
          </w:tcPr>
          <w:p w:rsidR="00BB70DA" w:rsidRPr="007F45D6" w:rsidRDefault="004C715A" w:rsidP="00514C0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Світильник</w:t>
            </w:r>
            <w:r w:rsidR="0003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накл..</w:t>
            </w:r>
            <w:r w:rsidR="005961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квадр. </w:t>
            </w:r>
            <w:r w:rsidR="000306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0306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SMD</w:t>
            </w:r>
            <w:r w:rsidR="000306D3" w:rsidRPr="007F45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306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="0059610F" w:rsidRPr="007F45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961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HL</w:t>
            </w:r>
            <w:r w:rsidR="0059610F" w:rsidRPr="007F45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643</w:t>
            </w:r>
            <w:r w:rsidR="005961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0306D3" w:rsidRPr="007F45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28</w:t>
            </w:r>
            <w:r w:rsidR="000306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0306D3" w:rsidRPr="007F45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6000</w:t>
            </w:r>
            <w:r w:rsidR="000306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0306D3" w:rsidRPr="007F45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306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0306D3" w:rsidRPr="007F45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-300</w:t>
            </w:r>
            <w:r w:rsidR="0059610F" w:rsidRPr="007F45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*300</w:t>
            </w:r>
            <w:r w:rsidR="000306D3" w:rsidRPr="007F45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1960</w:t>
            </w:r>
            <w:r w:rsidR="000306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</w:t>
            </w:r>
            <w:r w:rsidR="000306D3" w:rsidRPr="007F45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</w:t>
            </w:r>
            <w:r w:rsidR="0059610F" w:rsidRPr="007F45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/10 016-026-00281</w:t>
            </w:r>
          </w:p>
        </w:tc>
        <w:tc>
          <w:tcPr>
            <w:tcW w:w="1845" w:type="dxa"/>
          </w:tcPr>
          <w:p w:rsidR="00BB70DA" w:rsidRPr="007043AE" w:rsidRDefault="001C7AE7" w:rsidP="001C7A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39" w:type="dxa"/>
          </w:tcPr>
          <w:p w:rsidR="00BB70DA" w:rsidRPr="0059610F" w:rsidRDefault="0059610F" w:rsidP="00030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1C7AE7" w:rsidRPr="000306D3" w:rsidTr="00E87CA7">
        <w:tc>
          <w:tcPr>
            <w:tcW w:w="958" w:type="dxa"/>
          </w:tcPr>
          <w:p w:rsidR="001C7AE7" w:rsidRPr="00DC22CA" w:rsidRDefault="001C7AE7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962" w:type="dxa"/>
          </w:tcPr>
          <w:p w:rsidR="001C7AE7" w:rsidRPr="007F45D6" w:rsidRDefault="0059610F" w:rsidP="00514C0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Світильник накл.. круг.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SMD</w:t>
            </w:r>
            <w:r w:rsidRPr="007F4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7F45D6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7F45D6">
              <w:rPr>
                <w:rFonts w:ascii="Times New Roman" w:hAnsi="Times New Roman" w:cs="Times New Roman"/>
                <w:sz w:val="24"/>
                <w:szCs w:val="24"/>
              </w:rPr>
              <w:t xml:space="preserve"> 6000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7F4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F45D6">
              <w:rPr>
                <w:rFonts w:ascii="Times New Roman" w:hAnsi="Times New Roman" w:cs="Times New Roman"/>
                <w:sz w:val="24"/>
                <w:szCs w:val="24"/>
              </w:rPr>
              <w:t>-300 1960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</w:t>
            </w:r>
            <w:r w:rsidRPr="007F45D6">
              <w:rPr>
                <w:rFonts w:ascii="Times New Roman" w:hAnsi="Times New Roman" w:cs="Times New Roman"/>
                <w:sz w:val="24"/>
                <w:szCs w:val="24"/>
              </w:rPr>
              <w:t>/1/10 016-025-00281</w:t>
            </w:r>
          </w:p>
        </w:tc>
        <w:tc>
          <w:tcPr>
            <w:tcW w:w="1845" w:type="dxa"/>
          </w:tcPr>
          <w:p w:rsidR="001C7AE7" w:rsidRPr="000306D3" w:rsidRDefault="001C7AE7" w:rsidP="001C7AE7">
            <w:pPr>
              <w:jc w:val="center"/>
              <w:rPr>
                <w:lang w:val="uk-UA"/>
              </w:rPr>
            </w:pPr>
            <w:proofErr w:type="spellStart"/>
            <w:r w:rsidRPr="00F90C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39" w:type="dxa"/>
          </w:tcPr>
          <w:p w:rsidR="001C7AE7" w:rsidRPr="0059610F" w:rsidRDefault="0059610F" w:rsidP="00030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1C7AE7" w:rsidRPr="0059610F" w:rsidTr="00E87CA7">
        <w:tc>
          <w:tcPr>
            <w:tcW w:w="958" w:type="dxa"/>
          </w:tcPr>
          <w:p w:rsidR="001C7AE7" w:rsidRPr="00DC22CA" w:rsidRDefault="001C7AE7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962" w:type="dxa"/>
          </w:tcPr>
          <w:p w:rsidR="001C7AE7" w:rsidRPr="0059610F" w:rsidRDefault="0059610F" w:rsidP="00514C0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Лампа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Freon</w:t>
            </w:r>
            <w:r w:rsidRPr="005961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LB</w:t>
            </w:r>
            <w:r w:rsidRPr="005961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-712 (702)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961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961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961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5961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2700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5961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5961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961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-27. 6282.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5010. 6283</w:t>
            </w:r>
          </w:p>
        </w:tc>
        <w:tc>
          <w:tcPr>
            <w:tcW w:w="1845" w:type="dxa"/>
          </w:tcPr>
          <w:p w:rsidR="001C7AE7" w:rsidRPr="0059610F" w:rsidRDefault="001C7AE7" w:rsidP="001C7AE7">
            <w:pPr>
              <w:jc w:val="center"/>
              <w:rPr>
                <w:lang w:val="uk-UA"/>
              </w:rPr>
            </w:pPr>
            <w:proofErr w:type="spellStart"/>
            <w:r w:rsidRPr="00F90C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39" w:type="dxa"/>
          </w:tcPr>
          <w:p w:rsidR="001C7AE7" w:rsidRPr="007043AE" w:rsidRDefault="0059610F" w:rsidP="00704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</w:tr>
      <w:tr w:rsidR="001C7AE7" w:rsidRPr="0059610F" w:rsidTr="00E87CA7">
        <w:tc>
          <w:tcPr>
            <w:tcW w:w="958" w:type="dxa"/>
          </w:tcPr>
          <w:p w:rsidR="001C7AE7" w:rsidRPr="00DC22CA" w:rsidRDefault="001C7AE7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962" w:type="dxa"/>
          </w:tcPr>
          <w:p w:rsidR="001C7AE7" w:rsidRPr="0059610F" w:rsidRDefault="001C7AE7" w:rsidP="0059610F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1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961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Щиток 4авт відер </w:t>
            </w:r>
            <w:proofErr w:type="spellStart"/>
            <w:r w:rsidR="005961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Viko</w:t>
            </w:r>
            <w:proofErr w:type="spellEnd"/>
            <w:r w:rsidR="005961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90912104</w:t>
            </w:r>
          </w:p>
        </w:tc>
        <w:tc>
          <w:tcPr>
            <w:tcW w:w="1845" w:type="dxa"/>
          </w:tcPr>
          <w:p w:rsidR="001C7AE7" w:rsidRPr="0059610F" w:rsidRDefault="001C7AE7" w:rsidP="001C7AE7">
            <w:pPr>
              <w:jc w:val="center"/>
              <w:rPr>
                <w:lang w:val="uk-UA"/>
              </w:rPr>
            </w:pPr>
            <w:proofErr w:type="spellStart"/>
            <w:r w:rsidRPr="00F066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39" w:type="dxa"/>
          </w:tcPr>
          <w:p w:rsidR="001C7AE7" w:rsidRPr="007043AE" w:rsidRDefault="0059610F" w:rsidP="00704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C7AE7" w:rsidRPr="0059610F" w:rsidTr="00E87CA7">
        <w:tc>
          <w:tcPr>
            <w:tcW w:w="958" w:type="dxa"/>
          </w:tcPr>
          <w:p w:rsidR="001C7AE7" w:rsidRPr="00DC22CA" w:rsidRDefault="001C7AE7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962" w:type="dxa"/>
          </w:tcPr>
          <w:p w:rsidR="001C7AE7" w:rsidRPr="0059610F" w:rsidRDefault="0059610F" w:rsidP="00514C0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Щит пласт.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LEZARD</w:t>
            </w:r>
            <w:r w:rsidRPr="005961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-МОД. НАР. 730-2000-004</w:t>
            </w:r>
          </w:p>
        </w:tc>
        <w:tc>
          <w:tcPr>
            <w:tcW w:w="1845" w:type="dxa"/>
          </w:tcPr>
          <w:p w:rsidR="001C7AE7" w:rsidRPr="0059610F" w:rsidRDefault="001C7AE7" w:rsidP="001C7AE7">
            <w:pPr>
              <w:jc w:val="center"/>
              <w:rPr>
                <w:lang w:val="uk-UA"/>
              </w:rPr>
            </w:pPr>
            <w:proofErr w:type="spellStart"/>
            <w:r w:rsidRPr="00F066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39" w:type="dxa"/>
          </w:tcPr>
          <w:p w:rsidR="001C7AE7" w:rsidRPr="007043AE" w:rsidRDefault="001C7AE7" w:rsidP="00704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C7AE7" w:rsidRPr="0059610F" w:rsidTr="00E87CA7">
        <w:tc>
          <w:tcPr>
            <w:tcW w:w="958" w:type="dxa"/>
          </w:tcPr>
          <w:p w:rsidR="001C7AE7" w:rsidRPr="00DC22CA" w:rsidRDefault="001C7AE7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962" w:type="dxa"/>
          </w:tcPr>
          <w:p w:rsidR="001C7AE7" w:rsidRPr="00B80858" w:rsidRDefault="001C7AE7" w:rsidP="0059610F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961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 вимикач 2пол. </w:t>
            </w:r>
            <w:r w:rsidR="00B808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SCHNEIDER BA63 2P 25A C 12225</w:t>
            </w:r>
          </w:p>
        </w:tc>
        <w:tc>
          <w:tcPr>
            <w:tcW w:w="1845" w:type="dxa"/>
          </w:tcPr>
          <w:p w:rsidR="001C7AE7" w:rsidRPr="0059610F" w:rsidRDefault="001C7AE7" w:rsidP="001C7AE7">
            <w:pPr>
              <w:jc w:val="center"/>
              <w:rPr>
                <w:lang w:val="uk-UA"/>
              </w:rPr>
            </w:pPr>
            <w:proofErr w:type="spellStart"/>
            <w:r w:rsidRPr="00053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39" w:type="dxa"/>
          </w:tcPr>
          <w:p w:rsidR="001C7AE7" w:rsidRPr="007043AE" w:rsidRDefault="00B80858" w:rsidP="00704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C7AE7" w:rsidRPr="0059610F" w:rsidTr="00E87CA7">
        <w:trPr>
          <w:trHeight w:val="845"/>
        </w:trPr>
        <w:tc>
          <w:tcPr>
            <w:tcW w:w="958" w:type="dxa"/>
          </w:tcPr>
          <w:p w:rsidR="001C7AE7" w:rsidRPr="00DC22CA" w:rsidRDefault="001C7AE7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962" w:type="dxa"/>
          </w:tcPr>
          <w:p w:rsidR="001C7AE7" w:rsidRPr="0059610F" w:rsidRDefault="00B80858" w:rsidP="00514C0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Кабель-канал 25*25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(м) 2м в 1шт.</w:t>
            </w:r>
          </w:p>
        </w:tc>
        <w:tc>
          <w:tcPr>
            <w:tcW w:w="1845" w:type="dxa"/>
          </w:tcPr>
          <w:p w:rsidR="001C7AE7" w:rsidRPr="0059610F" w:rsidRDefault="001C7AE7" w:rsidP="001C7AE7">
            <w:pPr>
              <w:jc w:val="center"/>
              <w:rPr>
                <w:lang w:val="uk-UA"/>
              </w:rPr>
            </w:pPr>
            <w:proofErr w:type="spellStart"/>
            <w:r w:rsidRPr="00053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39" w:type="dxa"/>
          </w:tcPr>
          <w:p w:rsidR="001C7AE7" w:rsidRPr="007043AE" w:rsidRDefault="00B80858" w:rsidP="00704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1C7AE7" w:rsidRPr="00B80858" w:rsidTr="00E87CA7">
        <w:tc>
          <w:tcPr>
            <w:tcW w:w="958" w:type="dxa"/>
          </w:tcPr>
          <w:p w:rsidR="001C7AE7" w:rsidRPr="00DC22CA" w:rsidRDefault="00B80858" w:rsidP="00B80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1C7AE7"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962" w:type="dxa"/>
          </w:tcPr>
          <w:p w:rsidR="001C7AE7" w:rsidRPr="00DC22CA" w:rsidRDefault="00B80858" w:rsidP="00514C0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Ремінці затяжні 3,6*150мм білі. Чорні 23-138 23-107 18019, 18020</w:t>
            </w:r>
          </w:p>
        </w:tc>
        <w:tc>
          <w:tcPr>
            <w:tcW w:w="1845" w:type="dxa"/>
          </w:tcPr>
          <w:p w:rsidR="001C7AE7" w:rsidRPr="00B80858" w:rsidRDefault="001C7AE7" w:rsidP="001C7AE7">
            <w:pPr>
              <w:jc w:val="center"/>
              <w:rPr>
                <w:lang w:val="uk-UA"/>
              </w:rPr>
            </w:pPr>
            <w:proofErr w:type="spellStart"/>
            <w:r w:rsidRPr="00CE2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39" w:type="dxa"/>
          </w:tcPr>
          <w:p w:rsidR="001C7AE7" w:rsidRPr="007043AE" w:rsidRDefault="00B80858" w:rsidP="00704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1C7AE7" w:rsidRPr="00B80858" w:rsidTr="00E87CA7">
        <w:tc>
          <w:tcPr>
            <w:tcW w:w="958" w:type="dxa"/>
          </w:tcPr>
          <w:p w:rsidR="001C7AE7" w:rsidRPr="00DC22CA" w:rsidRDefault="001C7AE7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962" w:type="dxa"/>
          </w:tcPr>
          <w:p w:rsidR="001C7AE7" w:rsidRPr="00DC22CA" w:rsidRDefault="00B80858" w:rsidP="00514C0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хозяйтвений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Україна 09234844 ВК</w:t>
            </w:r>
          </w:p>
        </w:tc>
        <w:tc>
          <w:tcPr>
            <w:tcW w:w="1845" w:type="dxa"/>
          </w:tcPr>
          <w:p w:rsidR="001C7AE7" w:rsidRPr="00B80858" w:rsidRDefault="001C7AE7" w:rsidP="001C7AE7">
            <w:pPr>
              <w:jc w:val="center"/>
              <w:rPr>
                <w:lang w:val="uk-UA"/>
              </w:rPr>
            </w:pPr>
            <w:proofErr w:type="spellStart"/>
            <w:r w:rsidRPr="00CE2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39" w:type="dxa"/>
          </w:tcPr>
          <w:p w:rsidR="001C7AE7" w:rsidRPr="007043AE" w:rsidRDefault="00B80858" w:rsidP="00704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C7AE7" w:rsidTr="00E87CA7">
        <w:tc>
          <w:tcPr>
            <w:tcW w:w="958" w:type="dxa"/>
          </w:tcPr>
          <w:p w:rsidR="001C7AE7" w:rsidRPr="00DC22CA" w:rsidRDefault="001C7AE7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4962" w:type="dxa"/>
          </w:tcPr>
          <w:p w:rsidR="001C7AE7" w:rsidRPr="00DC22CA" w:rsidRDefault="0056740C" w:rsidP="00514C0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Віник</w:t>
            </w:r>
          </w:p>
        </w:tc>
        <w:tc>
          <w:tcPr>
            <w:tcW w:w="1845" w:type="dxa"/>
          </w:tcPr>
          <w:p w:rsidR="001C7AE7" w:rsidRDefault="001C7AE7" w:rsidP="001C7AE7">
            <w:pPr>
              <w:jc w:val="center"/>
            </w:pPr>
            <w:proofErr w:type="spellStart"/>
            <w:r w:rsidRPr="00CE2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39" w:type="dxa"/>
          </w:tcPr>
          <w:p w:rsidR="001C7AE7" w:rsidRPr="007043AE" w:rsidRDefault="0056740C" w:rsidP="00704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1C7AE7" w:rsidRPr="0056740C" w:rsidTr="00E87CA7">
        <w:tc>
          <w:tcPr>
            <w:tcW w:w="958" w:type="dxa"/>
          </w:tcPr>
          <w:p w:rsidR="001C7AE7" w:rsidRPr="00DC22CA" w:rsidRDefault="001C7AE7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962" w:type="dxa"/>
          </w:tcPr>
          <w:p w:rsidR="001C7AE7" w:rsidRPr="007F45D6" w:rsidRDefault="0056740C" w:rsidP="00514C0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Гіпс само різ 3,5*55дер. 400шт(250шт)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FD</w:t>
            </w:r>
            <w:r w:rsidRPr="007F45D6">
              <w:rPr>
                <w:rFonts w:ascii="Times New Roman" w:hAnsi="Times New Roman" w:cs="Times New Roman"/>
                <w:sz w:val="24"/>
                <w:szCs w:val="24"/>
              </w:rPr>
              <w:t>3555</w:t>
            </w:r>
          </w:p>
        </w:tc>
        <w:tc>
          <w:tcPr>
            <w:tcW w:w="1845" w:type="dxa"/>
          </w:tcPr>
          <w:p w:rsidR="001C7AE7" w:rsidRPr="0056740C" w:rsidRDefault="001C7AE7" w:rsidP="001C7AE7">
            <w:pPr>
              <w:jc w:val="center"/>
              <w:rPr>
                <w:lang w:val="uk-UA"/>
              </w:rPr>
            </w:pPr>
            <w:proofErr w:type="spellStart"/>
            <w:r w:rsidRPr="009537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39" w:type="dxa"/>
          </w:tcPr>
          <w:p w:rsidR="001C7AE7" w:rsidRPr="0056740C" w:rsidRDefault="0056740C" w:rsidP="00704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</w:tr>
      <w:tr w:rsidR="001C7AE7" w:rsidRPr="0056740C" w:rsidTr="00E87CA7">
        <w:tc>
          <w:tcPr>
            <w:tcW w:w="958" w:type="dxa"/>
          </w:tcPr>
          <w:p w:rsidR="001C7AE7" w:rsidRPr="00DC22CA" w:rsidRDefault="001C7AE7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962" w:type="dxa"/>
          </w:tcPr>
          <w:p w:rsidR="001C7AE7" w:rsidRPr="0056740C" w:rsidRDefault="0056740C" w:rsidP="0056740C">
            <w:pPr>
              <w:tabs>
                <w:tab w:val="left" w:pos="1170"/>
              </w:tabs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Дюбель удар.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SMK</w:t>
            </w:r>
            <w:r w:rsidRPr="0056740C">
              <w:rPr>
                <w:rFonts w:ascii="Times New Roman" w:hAnsi="Times New Roman" w:cs="Times New Roman"/>
                <w:sz w:val="24"/>
                <w:szCs w:val="24"/>
              </w:rPr>
              <w:t xml:space="preserve">6*40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ГРИБ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845" w:type="dxa"/>
          </w:tcPr>
          <w:p w:rsidR="001C7AE7" w:rsidRPr="0056740C" w:rsidRDefault="001C7AE7" w:rsidP="001C7AE7">
            <w:pPr>
              <w:jc w:val="center"/>
              <w:rPr>
                <w:lang w:val="uk-UA"/>
              </w:rPr>
            </w:pPr>
            <w:proofErr w:type="spellStart"/>
            <w:r w:rsidRPr="009537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39" w:type="dxa"/>
          </w:tcPr>
          <w:p w:rsidR="001C7AE7" w:rsidRPr="007043AE" w:rsidRDefault="0056740C" w:rsidP="00704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</w:tc>
      </w:tr>
      <w:tr w:rsidR="001C7AE7" w:rsidTr="00E87CA7">
        <w:tc>
          <w:tcPr>
            <w:tcW w:w="958" w:type="dxa"/>
          </w:tcPr>
          <w:p w:rsidR="001C7AE7" w:rsidRPr="00DC22CA" w:rsidRDefault="001C7AE7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962" w:type="dxa"/>
          </w:tcPr>
          <w:p w:rsidR="001C7AE7" w:rsidRPr="00DC22CA" w:rsidRDefault="0056740C" w:rsidP="00514C0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Дюбель удар.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6*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  <w:r w:rsidRPr="00567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ГРИБ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845" w:type="dxa"/>
          </w:tcPr>
          <w:p w:rsidR="001C7AE7" w:rsidRDefault="001C7AE7" w:rsidP="001C7AE7">
            <w:pPr>
              <w:jc w:val="center"/>
            </w:pPr>
            <w:proofErr w:type="spellStart"/>
            <w:r w:rsidRPr="009537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39" w:type="dxa"/>
          </w:tcPr>
          <w:p w:rsidR="001C7AE7" w:rsidRPr="007043AE" w:rsidRDefault="0056740C" w:rsidP="00704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</w:t>
            </w:r>
          </w:p>
        </w:tc>
      </w:tr>
      <w:tr w:rsidR="001C7AE7" w:rsidTr="00E87CA7">
        <w:tc>
          <w:tcPr>
            <w:tcW w:w="958" w:type="dxa"/>
          </w:tcPr>
          <w:p w:rsidR="001C7AE7" w:rsidRPr="00DC22CA" w:rsidRDefault="001C7AE7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962" w:type="dxa"/>
          </w:tcPr>
          <w:p w:rsidR="001C7AE7" w:rsidRPr="0056740C" w:rsidRDefault="0056740C" w:rsidP="00514C0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Кабель-канал 25*16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(м) по 2м</w:t>
            </w:r>
          </w:p>
        </w:tc>
        <w:tc>
          <w:tcPr>
            <w:tcW w:w="1845" w:type="dxa"/>
          </w:tcPr>
          <w:p w:rsidR="001C7AE7" w:rsidRDefault="001C7AE7" w:rsidP="001C7AE7">
            <w:pPr>
              <w:jc w:val="center"/>
            </w:pPr>
            <w:proofErr w:type="spellStart"/>
            <w:r w:rsidRPr="009537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39" w:type="dxa"/>
          </w:tcPr>
          <w:p w:rsidR="001C7AE7" w:rsidRPr="007043AE" w:rsidRDefault="001C7AE7" w:rsidP="00704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6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BB70DA" w:rsidTr="00E87CA7">
        <w:tc>
          <w:tcPr>
            <w:tcW w:w="958" w:type="dxa"/>
          </w:tcPr>
          <w:p w:rsidR="00BB70DA" w:rsidRPr="00DC22CA" w:rsidRDefault="00EC46F3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962" w:type="dxa"/>
          </w:tcPr>
          <w:p w:rsidR="00BB70DA" w:rsidRPr="0023577E" w:rsidRDefault="0023577E" w:rsidP="00514C0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Кабель-канал 40*40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(2м)</w:t>
            </w:r>
          </w:p>
        </w:tc>
        <w:tc>
          <w:tcPr>
            <w:tcW w:w="1845" w:type="dxa"/>
          </w:tcPr>
          <w:p w:rsidR="00BB70DA" w:rsidRPr="007043AE" w:rsidRDefault="0056740C" w:rsidP="001C7A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39" w:type="dxa"/>
          </w:tcPr>
          <w:p w:rsidR="00BB70DA" w:rsidRPr="007043AE" w:rsidRDefault="0023577E" w:rsidP="00704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</w:tr>
      <w:tr w:rsidR="001C7AE7" w:rsidRPr="0023577E" w:rsidTr="00E87CA7">
        <w:tc>
          <w:tcPr>
            <w:tcW w:w="958" w:type="dxa"/>
          </w:tcPr>
          <w:p w:rsidR="001C7AE7" w:rsidRPr="00DC22CA" w:rsidRDefault="001C7AE7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962" w:type="dxa"/>
          </w:tcPr>
          <w:p w:rsidR="001C7AE7" w:rsidRPr="0023577E" w:rsidRDefault="0023577E" w:rsidP="00514C0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Коробка монтажна 100*100*70 Р-9 герм. 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клеммника</w:t>
            </w:r>
            <w:proofErr w:type="spellEnd"/>
          </w:p>
        </w:tc>
        <w:tc>
          <w:tcPr>
            <w:tcW w:w="1845" w:type="dxa"/>
          </w:tcPr>
          <w:p w:rsidR="001C7AE7" w:rsidRPr="0023577E" w:rsidRDefault="001C7AE7" w:rsidP="001C7AE7">
            <w:pPr>
              <w:jc w:val="center"/>
              <w:rPr>
                <w:lang w:val="uk-UA"/>
              </w:rPr>
            </w:pPr>
            <w:proofErr w:type="spellStart"/>
            <w:r w:rsidRPr="000B25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39" w:type="dxa"/>
          </w:tcPr>
          <w:p w:rsidR="001C7AE7" w:rsidRPr="007043AE" w:rsidRDefault="0023577E" w:rsidP="00704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1C7AE7" w:rsidRPr="0023577E" w:rsidTr="00E87CA7">
        <w:tc>
          <w:tcPr>
            <w:tcW w:w="958" w:type="dxa"/>
          </w:tcPr>
          <w:p w:rsidR="001C7AE7" w:rsidRPr="00DC22CA" w:rsidRDefault="001C7AE7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962" w:type="dxa"/>
          </w:tcPr>
          <w:p w:rsidR="001C7AE7" w:rsidRPr="00DC22CA" w:rsidRDefault="0023577E" w:rsidP="00514C0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Коробка монтажна 120*80*40 Р-10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клеммника</w:t>
            </w:r>
            <w:proofErr w:type="spellEnd"/>
          </w:p>
        </w:tc>
        <w:tc>
          <w:tcPr>
            <w:tcW w:w="1845" w:type="dxa"/>
          </w:tcPr>
          <w:p w:rsidR="001C7AE7" w:rsidRPr="0023577E" w:rsidRDefault="001C7AE7" w:rsidP="001C7AE7">
            <w:pPr>
              <w:jc w:val="center"/>
              <w:rPr>
                <w:lang w:val="uk-UA"/>
              </w:rPr>
            </w:pPr>
            <w:proofErr w:type="spellStart"/>
            <w:r w:rsidRPr="000B25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39" w:type="dxa"/>
          </w:tcPr>
          <w:p w:rsidR="001C7AE7" w:rsidRPr="007043AE" w:rsidRDefault="0023577E" w:rsidP="00704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1C7AE7" w:rsidRPr="0023577E" w:rsidTr="00E87CA7">
        <w:tc>
          <w:tcPr>
            <w:tcW w:w="958" w:type="dxa"/>
          </w:tcPr>
          <w:p w:rsidR="001C7AE7" w:rsidRPr="00DC22CA" w:rsidRDefault="001C7AE7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4962" w:type="dxa"/>
          </w:tcPr>
          <w:p w:rsidR="001C7AE7" w:rsidRPr="0023577E" w:rsidRDefault="0023577E" w:rsidP="00514C0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Пакет 5,0 102999</w:t>
            </w:r>
          </w:p>
        </w:tc>
        <w:tc>
          <w:tcPr>
            <w:tcW w:w="1845" w:type="dxa"/>
          </w:tcPr>
          <w:p w:rsidR="001C7AE7" w:rsidRPr="0023577E" w:rsidRDefault="001C7AE7" w:rsidP="001C7AE7">
            <w:pPr>
              <w:jc w:val="center"/>
              <w:rPr>
                <w:lang w:val="uk-UA"/>
              </w:rPr>
            </w:pPr>
            <w:proofErr w:type="spellStart"/>
            <w:r w:rsidRPr="000B25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39" w:type="dxa"/>
          </w:tcPr>
          <w:p w:rsidR="001C7AE7" w:rsidRPr="007043AE" w:rsidRDefault="001C7AE7" w:rsidP="00704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C7AE7" w:rsidRPr="00BE5CD4" w:rsidTr="00E87CA7">
        <w:tc>
          <w:tcPr>
            <w:tcW w:w="958" w:type="dxa"/>
          </w:tcPr>
          <w:p w:rsidR="001C7AE7" w:rsidRPr="00DC22CA" w:rsidRDefault="001C7AE7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4962" w:type="dxa"/>
          </w:tcPr>
          <w:p w:rsidR="001C7AE7" w:rsidRPr="00DC22CA" w:rsidRDefault="00BE5CD4" w:rsidP="00514C0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Коробка розподільча Т-40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Вводами 90*90*52 ІР55,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ультрафіолетостійкий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ударостійкий 2007045</w:t>
            </w:r>
          </w:p>
        </w:tc>
        <w:tc>
          <w:tcPr>
            <w:tcW w:w="1845" w:type="dxa"/>
          </w:tcPr>
          <w:p w:rsidR="001C7AE7" w:rsidRPr="00BE5CD4" w:rsidRDefault="001C7AE7" w:rsidP="001C7AE7">
            <w:pPr>
              <w:jc w:val="center"/>
              <w:rPr>
                <w:lang w:val="uk-UA"/>
              </w:rPr>
            </w:pPr>
            <w:proofErr w:type="spellStart"/>
            <w:r w:rsidRPr="000B25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39" w:type="dxa"/>
          </w:tcPr>
          <w:p w:rsidR="001C7AE7" w:rsidRPr="007043AE" w:rsidRDefault="00BE5CD4" w:rsidP="00704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BB70DA" w:rsidRPr="00BE5CD4" w:rsidTr="00E87CA7">
        <w:tc>
          <w:tcPr>
            <w:tcW w:w="958" w:type="dxa"/>
          </w:tcPr>
          <w:p w:rsidR="00BB70DA" w:rsidRPr="00DC22CA" w:rsidRDefault="00BB70DA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14ABB"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962" w:type="dxa"/>
          </w:tcPr>
          <w:p w:rsidR="00BB70DA" w:rsidRPr="00BE5CD4" w:rsidRDefault="00BE5CD4" w:rsidP="00514C0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Шпатель 350ьь (фасадний)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ручкой</w:t>
            </w:r>
            <w:proofErr w:type="spellEnd"/>
          </w:p>
        </w:tc>
        <w:tc>
          <w:tcPr>
            <w:tcW w:w="1845" w:type="dxa"/>
          </w:tcPr>
          <w:p w:rsidR="00BB70DA" w:rsidRPr="007043AE" w:rsidRDefault="00BE5CD4" w:rsidP="001C7A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39" w:type="dxa"/>
          </w:tcPr>
          <w:p w:rsidR="00BB70DA" w:rsidRPr="007043AE" w:rsidRDefault="00BE5CD4" w:rsidP="00704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1C7AE7" w:rsidTr="00E87CA7">
        <w:tc>
          <w:tcPr>
            <w:tcW w:w="958" w:type="dxa"/>
          </w:tcPr>
          <w:p w:rsidR="001C7AE7" w:rsidRPr="00DC22CA" w:rsidRDefault="001C7AE7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4962" w:type="dxa"/>
          </w:tcPr>
          <w:p w:rsidR="001C7AE7" w:rsidRPr="00DC22CA" w:rsidRDefault="00BE5CD4" w:rsidP="00514C0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Шпатель 600мм (фасадний)</w:t>
            </w:r>
          </w:p>
        </w:tc>
        <w:tc>
          <w:tcPr>
            <w:tcW w:w="1845" w:type="dxa"/>
          </w:tcPr>
          <w:p w:rsidR="001C7AE7" w:rsidRDefault="001C7AE7" w:rsidP="001C7AE7">
            <w:pPr>
              <w:jc w:val="center"/>
            </w:pPr>
            <w:proofErr w:type="spellStart"/>
            <w:r w:rsidRPr="00470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39" w:type="dxa"/>
          </w:tcPr>
          <w:p w:rsidR="001C7AE7" w:rsidRPr="007043AE" w:rsidRDefault="00BE5CD4" w:rsidP="00704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1C7AE7" w:rsidTr="00E87CA7">
        <w:tc>
          <w:tcPr>
            <w:tcW w:w="958" w:type="dxa"/>
          </w:tcPr>
          <w:p w:rsidR="001C7AE7" w:rsidRPr="00DC22CA" w:rsidRDefault="001C7AE7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4962" w:type="dxa"/>
          </w:tcPr>
          <w:p w:rsidR="001C7AE7" w:rsidRPr="00BE5CD4" w:rsidRDefault="00BE5CD4" w:rsidP="00514C0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Шпатель 100.</w:t>
            </w:r>
          </w:p>
        </w:tc>
        <w:tc>
          <w:tcPr>
            <w:tcW w:w="1845" w:type="dxa"/>
          </w:tcPr>
          <w:p w:rsidR="001C7AE7" w:rsidRDefault="001C7AE7" w:rsidP="001C7AE7">
            <w:pPr>
              <w:jc w:val="center"/>
            </w:pPr>
            <w:proofErr w:type="spellStart"/>
            <w:r w:rsidRPr="00470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39" w:type="dxa"/>
          </w:tcPr>
          <w:p w:rsidR="001C7AE7" w:rsidRPr="007043AE" w:rsidRDefault="00BE5CD4" w:rsidP="00704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1C7AE7" w:rsidTr="00E87CA7">
        <w:tc>
          <w:tcPr>
            <w:tcW w:w="958" w:type="dxa"/>
          </w:tcPr>
          <w:p w:rsidR="001C7AE7" w:rsidRPr="00DC22CA" w:rsidRDefault="001C7AE7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4962" w:type="dxa"/>
          </w:tcPr>
          <w:p w:rsidR="001C7AE7" w:rsidRPr="00BE5CD4" w:rsidRDefault="00BE5CD4" w:rsidP="00514C0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Валик з ручкою 250 мм 92-5704</w:t>
            </w:r>
          </w:p>
        </w:tc>
        <w:tc>
          <w:tcPr>
            <w:tcW w:w="1845" w:type="dxa"/>
          </w:tcPr>
          <w:p w:rsidR="001C7AE7" w:rsidRDefault="001C7AE7" w:rsidP="001C7AE7">
            <w:pPr>
              <w:jc w:val="center"/>
            </w:pPr>
            <w:proofErr w:type="spellStart"/>
            <w:r w:rsidRPr="00470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39" w:type="dxa"/>
          </w:tcPr>
          <w:p w:rsidR="001C7AE7" w:rsidRPr="007043AE" w:rsidRDefault="00BE5CD4" w:rsidP="00704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1C7AE7" w:rsidTr="00E87CA7">
        <w:tc>
          <w:tcPr>
            <w:tcW w:w="958" w:type="dxa"/>
          </w:tcPr>
          <w:p w:rsidR="001C7AE7" w:rsidRPr="00DC22CA" w:rsidRDefault="001C7AE7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4962" w:type="dxa"/>
          </w:tcPr>
          <w:p w:rsidR="001C7AE7" w:rsidRPr="00DC22CA" w:rsidRDefault="00BE5CD4" w:rsidP="00514C0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Пензлик «2,0»(50)</w:t>
            </w:r>
          </w:p>
        </w:tc>
        <w:tc>
          <w:tcPr>
            <w:tcW w:w="1845" w:type="dxa"/>
          </w:tcPr>
          <w:p w:rsidR="001C7AE7" w:rsidRDefault="001C7AE7" w:rsidP="001C7AE7">
            <w:pPr>
              <w:jc w:val="center"/>
            </w:pPr>
            <w:proofErr w:type="spellStart"/>
            <w:r w:rsidRPr="00470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39" w:type="dxa"/>
          </w:tcPr>
          <w:p w:rsidR="001C7AE7" w:rsidRPr="007043AE" w:rsidRDefault="00BE5CD4" w:rsidP="00704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1C7AE7" w:rsidTr="00E87CA7">
        <w:tc>
          <w:tcPr>
            <w:tcW w:w="958" w:type="dxa"/>
          </w:tcPr>
          <w:p w:rsidR="001C7AE7" w:rsidRPr="00DC22CA" w:rsidRDefault="001C7AE7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962" w:type="dxa"/>
          </w:tcPr>
          <w:p w:rsidR="001C7AE7" w:rsidRPr="00BE5CD4" w:rsidRDefault="00BE5CD4" w:rsidP="00514C0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Валик з ручкою 180мм 92-5703</w:t>
            </w:r>
          </w:p>
        </w:tc>
        <w:tc>
          <w:tcPr>
            <w:tcW w:w="1845" w:type="dxa"/>
          </w:tcPr>
          <w:p w:rsidR="001C7AE7" w:rsidRDefault="001C7AE7" w:rsidP="001C7AE7">
            <w:pPr>
              <w:jc w:val="center"/>
            </w:pPr>
            <w:proofErr w:type="spellStart"/>
            <w:r w:rsidRPr="00470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39" w:type="dxa"/>
          </w:tcPr>
          <w:p w:rsidR="001C7AE7" w:rsidRPr="007043AE" w:rsidRDefault="00BE5CD4" w:rsidP="00704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1C7AE7" w:rsidRPr="00BE5CD4" w:rsidTr="00E87CA7">
        <w:tc>
          <w:tcPr>
            <w:tcW w:w="958" w:type="dxa"/>
          </w:tcPr>
          <w:p w:rsidR="001C7AE7" w:rsidRPr="00DC22CA" w:rsidRDefault="001C7AE7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4962" w:type="dxa"/>
          </w:tcPr>
          <w:p w:rsidR="001C7AE7" w:rsidRPr="00BE5CD4" w:rsidRDefault="00BE5CD4" w:rsidP="00514C0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Пензлик-макловиця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пластик. Ручка 150*50 16662, 17458</w:t>
            </w:r>
          </w:p>
        </w:tc>
        <w:tc>
          <w:tcPr>
            <w:tcW w:w="1845" w:type="dxa"/>
          </w:tcPr>
          <w:p w:rsidR="001C7AE7" w:rsidRPr="00BE5CD4" w:rsidRDefault="001C7AE7" w:rsidP="001C7AE7">
            <w:pPr>
              <w:jc w:val="center"/>
              <w:rPr>
                <w:lang w:val="uk-UA"/>
              </w:rPr>
            </w:pPr>
            <w:proofErr w:type="spellStart"/>
            <w:r w:rsidRPr="00470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39" w:type="dxa"/>
          </w:tcPr>
          <w:p w:rsidR="001C7AE7" w:rsidRPr="007043AE" w:rsidRDefault="00BE5CD4" w:rsidP="00704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BB70DA" w:rsidRPr="00BE5CD4" w:rsidTr="00E87CA7">
        <w:tc>
          <w:tcPr>
            <w:tcW w:w="958" w:type="dxa"/>
          </w:tcPr>
          <w:p w:rsidR="00BB70DA" w:rsidRPr="00DC22CA" w:rsidRDefault="00EC46F3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14ABB"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62" w:type="dxa"/>
          </w:tcPr>
          <w:p w:rsidR="00BB70DA" w:rsidRPr="00BE5CD4" w:rsidRDefault="00BE5CD4" w:rsidP="00514C0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Очищувач монтажної піни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Piton</w:t>
            </w:r>
            <w:r w:rsidRPr="00BE5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мл</w:t>
            </w:r>
          </w:p>
        </w:tc>
        <w:tc>
          <w:tcPr>
            <w:tcW w:w="1845" w:type="dxa"/>
          </w:tcPr>
          <w:p w:rsidR="00BB70DA" w:rsidRPr="007043AE" w:rsidRDefault="001C7AE7" w:rsidP="001C7A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39" w:type="dxa"/>
          </w:tcPr>
          <w:p w:rsidR="00BB70DA" w:rsidRPr="007043AE" w:rsidRDefault="00BE5CD4" w:rsidP="00704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1C7AE7" w:rsidTr="00E87CA7">
        <w:tc>
          <w:tcPr>
            <w:tcW w:w="958" w:type="dxa"/>
          </w:tcPr>
          <w:p w:rsidR="001C7AE7" w:rsidRPr="00DC22CA" w:rsidRDefault="001C7AE7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4962" w:type="dxa"/>
          </w:tcPr>
          <w:p w:rsidR="001C7AE7" w:rsidRPr="00DC22CA" w:rsidRDefault="00BE5CD4" w:rsidP="00514C0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Ніж універсальний, 18мм 0510-251800</w:t>
            </w:r>
          </w:p>
        </w:tc>
        <w:tc>
          <w:tcPr>
            <w:tcW w:w="1845" w:type="dxa"/>
          </w:tcPr>
          <w:p w:rsidR="001C7AE7" w:rsidRDefault="001C7AE7" w:rsidP="001C7AE7">
            <w:pPr>
              <w:jc w:val="center"/>
            </w:pPr>
            <w:proofErr w:type="spellStart"/>
            <w:r w:rsidRPr="007E30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39" w:type="dxa"/>
          </w:tcPr>
          <w:p w:rsidR="001C7AE7" w:rsidRPr="007043AE" w:rsidRDefault="00BE5CD4" w:rsidP="00704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1C7AE7" w:rsidTr="00E87CA7">
        <w:tc>
          <w:tcPr>
            <w:tcW w:w="958" w:type="dxa"/>
          </w:tcPr>
          <w:p w:rsidR="001C7AE7" w:rsidRPr="00DC22CA" w:rsidRDefault="001C7AE7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4962" w:type="dxa"/>
          </w:tcPr>
          <w:p w:rsidR="001C7AE7" w:rsidRPr="004153A7" w:rsidRDefault="004153A7" w:rsidP="00514C0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Кий телескопічний 3,0м</w:t>
            </w:r>
          </w:p>
        </w:tc>
        <w:tc>
          <w:tcPr>
            <w:tcW w:w="1845" w:type="dxa"/>
          </w:tcPr>
          <w:p w:rsidR="001C7AE7" w:rsidRDefault="001C7AE7" w:rsidP="001C7AE7">
            <w:pPr>
              <w:jc w:val="center"/>
            </w:pPr>
            <w:proofErr w:type="spellStart"/>
            <w:r w:rsidRPr="007E30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39" w:type="dxa"/>
          </w:tcPr>
          <w:p w:rsidR="001C7AE7" w:rsidRPr="007043AE" w:rsidRDefault="001C7AE7" w:rsidP="00704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BB70DA" w:rsidTr="00E87CA7">
        <w:tc>
          <w:tcPr>
            <w:tcW w:w="958" w:type="dxa"/>
          </w:tcPr>
          <w:p w:rsidR="00BB70DA" w:rsidRPr="00DC22CA" w:rsidRDefault="00EC46F3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14ABB"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962" w:type="dxa"/>
          </w:tcPr>
          <w:p w:rsidR="00BB70DA" w:rsidRPr="004153A7" w:rsidRDefault="004153A7" w:rsidP="00514C0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Кий телескопічний 1,0-2,0м</w:t>
            </w:r>
          </w:p>
        </w:tc>
        <w:tc>
          <w:tcPr>
            <w:tcW w:w="1845" w:type="dxa"/>
          </w:tcPr>
          <w:p w:rsidR="00BB70DA" w:rsidRPr="007043AE" w:rsidRDefault="004153A7" w:rsidP="001C7A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39" w:type="dxa"/>
          </w:tcPr>
          <w:p w:rsidR="00BB70DA" w:rsidRPr="007043AE" w:rsidRDefault="004153A7" w:rsidP="00704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1C7AE7" w:rsidTr="00E87CA7">
        <w:tc>
          <w:tcPr>
            <w:tcW w:w="958" w:type="dxa"/>
          </w:tcPr>
          <w:p w:rsidR="001C7AE7" w:rsidRPr="00DC22CA" w:rsidRDefault="001C7AE7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4962" w:type="dxa"/>
          </w:tcPr>
          <w:p w:rsidR="001C7AE7" w:rsidRPr="004153A7" w:rsidRDefault="004153A7" w:rsidP="00514C0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Кий телескопічний 0,8-1,5м</w:t>
            </w:r>
          </w:p>
        </w:tc>
        <w:tc>
          <w:tcPr>
            <w:tcW w:w="1845" w:type="dxa"/>
          </w:tcPr>
          <w:p w:rsidR="001C7AE7" w:rsidRDefault="001C7AE7" w:rsidP="001C7AE7">
            <w:pPr>
              <w:jc w:val="center"/>
            </w:pPr>
            <w:proofErr w:type="spellStart"/>
            <w:r w:rsidRPr="00482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39" w:type="dxa"/>
          </w:tcPr>
          <w:p w:rsidR="001C7AE7" w:rsidRPr="007043AE" w:rsidRDefault="004153A7" w:rsidP="00704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1C7AE7" w:rsidTr="00E87CA7">
        <w:tc>
          <w:tcPr>
            <w:tcW w:w="958" w:type="dxa"/>
          </w:tcPr>
          <w:p w:rsidR="001C7AE7" w:rsidRPr="00DC22CA" w:rsidRDefault="001C7AE7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4962" w:type="dxa"/>
          </w:tcPr>
          <w:p w:rsidR="001C7AE7" w:rsidRPr="004153A7" w:rsidRDefault="004153A7" w:rsidP="00514C0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Бойлер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Nova Tec 100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NT-S 100) 32650</w:t>
            </w:r>
          </w:p>
        </w:tc>
        <w:tc>
          <w:tcPr>
            <w:tcW w:w="1845" w:type="dxa"/>
          </w:tcPr>
          <w:p w:rsidR="001C7AE7" w:rsidRDefault="001C7AE7" w:rsidP="001C7AE7">
            <w:pPr>
              <w:jc w:val="center"/>
            </w:pPr>
            <w:proofErr w:type="spellStart"/>
            <w:r w:rsidRPr="00482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39" w:type="dxa"/>
          </w:tcPr>
          <w:p w:rsidR="001C7AE7" w:rsidRPr="004153A7" w:rsidRDefault="004153A7" w:rsidP="00704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BB70DA" w:rsidTr="00E87CA7">
        <w:tc>
          <w:tcPr>
            <w:tcW w:w="958" w:type="dxa"/>
          </w:tcPr>
          <w:p w:rsidR="00BB70DA" w:rsidRPr="00DC22CA" w:rsidRDefault="00EC46F3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  <w:r w:rsidR="00714ABB"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962" w:type="dxa"/>
          </w:tcPr>
          <w:p w:rsidR="00BB70DA" w:rsidRPr="004153A7" w:rsidRDefault="004153A7" w:rsidP="00514C0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Бойлер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Nova Tec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NT-S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0) 326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1845" w:type="dxa"/>
          </w:tcPr>
          <w:p w:rsidR="00BB70DA" w:rsidRPr="004153A7" w:rsidRDefault="004153A7" w:rsidP="001C7AE7">
            <w:pPr>
              <w:jc w:val="center"/>
              <w:rPr>
                <w:rFonts w:asciiTheme="minorHAnsi" w:hAnsiTheme="minorHAnsi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Theme="minorHAnsi" w:hAnsiTheme="minorHAnsi"/>
                <w:color w:val="333333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2139" w:type="dxa"/>
          </w:tcPr>
          <w:p w:rsidR="00BB70DA" w:rsidRPr="007043AE" w:rsidRDefault="004153A7" w:rsidP="00704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BB70DA" w:rsidTr="00E87CA7">
        <w:tc>
          <w:tcPr>
            <w:tcW w:w="958" w:type="dxa"/>
          </w:tcPr>
          <w:p w:rsidR="00BB70DA" w:rsidRPr="00DC22CA" w:rsidRDefault="00714ABB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4962" w:type="dxa"/>
          </w:tcPr>
          <w:p w:rsidR="00BB70DA" w:rsidRPr="00DC22CA" w:rsidRDefault="004153A7" w:rsidP="00514C0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Комплект літній душ метал 110м 24065</w:t>
            </w:r>
          </w:p>
        </w:tc>
        <w:tc>
          <w:tcPr>
            <w:tcW w:w="1845" w:type="dxa"/>
          </w:tcPr>
          <w:p w:rsidR="00BB70DA" w:rsidRPr="007043AE" w:rsidRDefault="001C7AE7" w:rsidP="001C7A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39" w:type="dxa"/>
          </w:tcPr>
          <w:p w:rsidR="00BB70DA" w:rsidRPr="007043AE" w:rsidRDefault="00E87CA7" w:rsidP="00704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B70DA" w:rsidTr="00E87CA7">
        <w:tc>
          <w:tcPr>
            <w:tcW w:w="958" w:type="dxa"/>
          </w:tcPr>
          <w:p w:rsidR="00BB70DA" w:rsidRPr="00DC22CA" w:rsidRDefault="00EC46F3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14ABB"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962" w:type="dxa"/>
          </w:tcPr>
          <w:p w:rsidR="00BB70DA" w:rsidRPr="004153A7" w:rsidRDefault="004153A7" w:rsidP="00514C0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 «Бригадир»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SDS+S4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6*260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мм</w:t>
            </w:r>
          </w:p>
        </w:tc>
        <w:tc>
          <w:tcPr>
            <w:tcW w:w="1845" w:type="dxa"/>
          </w:tcPr>
          <w:p w:rsidR="00BB70DA" w:rsidRPr="007043AE" w:rsidRDefault="004153A7" w:rsidP="001C7A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39" w:type="dxa"/>
          </w:tcPr>
          <w:p w:rsidR="00BB70DA" w:rsidRPr="007043AE" w:rsidRDefault="004153A7" w:rsidP="00704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BB70DA" w:rsidTr="00E87CA7">
        <w:tc>
          <w:tcPr>
            <w:tcW w:w="958" w:type="dxa"/>
          </w:tcPr>
          <w:p w:rsidR="00BB70DA" w:rsidRPr="00DC22CA" w:rsidRDefault="00EC46F3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14ABB"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62" w:type="dxa"/>
          </w:tcPr>
          <w:p w:rsidR="00BB70DA" w:rsidRPr="004153A7" w:rsidRDefault="004153A7" w:rsidP="00514C0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-plus 6/0*100/160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Meister(200006160)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УКТЗЕД 8207509000</w:t>
            </w:r>
          </w:p>
        </w:tc>
        <w:tc>
          <w:tcPr>
            <w:tcW w:w="1845" w:type="dxa"/>
          </w:tcPr>
          <w:p w:rsidR="00BB70DA" w:rsidRPr="00EA635F" w:rsidRDefault="00EA635F" w:rsidP="001C7A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39" w:type="dxa"/>
          </w:tcPr>
          <w:p w:rsidR="00BB70DA" w:rsidRPr="007043AE" w:rsidRDefault="004153A7" w:rsidP="00704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1C7AE7" w:rsidRPr="004153A7" w:rsidTr="00E87CA7">
        <w:tc>
          <w:tcPr>
            <w:tcW w:w="958" w:type="dxa"/>
          </w:tcPr>
          <w:p w:rsidR="001C7AE7" w:rsidRPr="00DC22CA" w:rsidRDefault="001C7AE7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4962" w:type="dxa"/>
          </w:tcPr>
          <w:p w:rsidR="001C7AE7" w:rsidRPr="004153A7" w:rsidRDefault="004153A7" w:rsidP="00514C0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Бур по бетону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SDS</w:t>
            </w:r>
            <w:r w:rsidRPr="004153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PLUS</w:t>
            </w:r>
            <w:r w:rsidRPr="004153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153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6*210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MaxiDri</w:t>
            </w:r>
            <w:r w:rsidR="00EA63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  <w:proofErr w:type="spellEnd"/>
            <w:r w:rsidR="00EA63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10167</w:t>
            </w:r>
          </w:p>
        </w:tc>
        <w:tc>
          <w:tcPr>
            <w:tcW w:w="1845" w:type="dxa"/>
          </w:tcPr>
          <w:p w:rsidR="001C7AE7" w:rsidRPr="004153A7" w:rsidRDefault="001C7AE7" w:rsidP="001C7AE7">
            <w:pPr>
              <w:jc w:val="center"/>
              <w:rPr>
                <w:lang w:val="uk-UA"/>
              </w:rPr>
            </w:pPr>
            <w:proofErr w:type="spellStart"/>
            <w:r w:rsidRPr="00E310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39" w:type="dxa"/>
          </w:tcPr>
          <w:p w:rsidR="001C7AE7" w:rsidRPr="00EA635F" w:rsidRDefault="001C7AE7" w:rsidP="00704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A63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C7AE7" w:rsidRPr="004153A7" w:rsidTr="00E87CA7">
        <w:tc>
          <w:tcPr>
            <w:tcW w:w="958" w:type="dxa"/>
          </w:tcPr>
          <w:p w:rsidR="001C7AE7" w:rsidRPr="00DC22CA" w:rsidRDefault="001C7AE7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4962" w:type="dxa"/>
          </w:tcPr>
          <w:p w:rsidR="001C7AE7" w:rsidRPr="004153A7" w:rsidRDefault="00EA635F" w:rsidP="00514C0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Сверло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10*110мм по бетону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SDS</w:t>
            </w:r>
            <w:r w:rsidRPr="004153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PLUS</w:t>
            </w:r>
            <w:r w:rsidRPr="004153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153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5" w:type="dxa"/>
          </w:tcPr>
          <w:p w:rsidR="001C7AE7" w:rsidRPr="004153A7" w:rsidRDefault="001C7AE7" w:rsidP="001C7AE7">
            <w:pPr>
              <w:jc w:val="center"/>
              <w:rPr>
                <w:lang w:val="uk-UA"/>
              </w:rPr>
            </w:pPr>
            <w:proofErr w:type="spellStart"/>
            <w:r w:rsidRPr="00E310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39" w:type="dxa"/>
          </w:tcPr>
          <w:p w:rsidR="001C7AE7" w:rsidRPr="007043AE" w:rsidRDefault="00EA635F" w:rsidP="00704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1C7AE7" w:rsidTr="00E87CA7">
        <w:tc>
          <w:tcPr>
            <w:tcW w:w="958" w:type="dxa"/>
          </w:tcPr>
          <w:p w:rsidR="001C7AE7" w:rsidRPr="00DC22CA" w:rsidRDefault="001C7AE7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4962" w:type="dxa"/>
          </w:tcPr>
          <w:p w:rsidR="001C7AE7" w:rsidRPr="00EA635F" w:rsidRDefault="00EA635F" w:rsidP="00514C0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Свердло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SDS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RapidE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10*160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мм 10160</w:t>
            </w:r>
          </w:p>
        </w:tc>
        <w:tc>
          <w:tcPr>
            <w:tcW w:w="1845" w:type="dxa"/>
          </w:tcPr>
          <w:p w:rsidR="001C7AE7" w:rsidRDefault="001C7AE7" w:rsidP="001C7AE7">
            <w:pPr>
              <w:jc w:val="center"/>
            </w:pPr>
            <w:proofErr w:type="spellStart"/>
            <w:r w:rsidRPr="00E310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39" w:type="dxa"/>
          </w:tcPr>
          <w:p w:rsidR="001C7AE7" w:rsidRPr="007043AE" w:rsidRDefault="001C7AE7" w:rsidP="00704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C7AE7" w:rsidTr="00E87CA7">
        <w:tc>
          <w:tcPr>
            <w:tcW w:w="958" w:type="dxa"/>
          </w:tcPr>
          <w:p w:rsidR="001C7AE7" w:rsidRPr="00DC22CA" w:rsidRDefault="001C7AE7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4962" w:type="dxa"/>
          </w:tcPr>
          <w:p w:rsidR="001C7AE7" w:rsidRPr="00EA635F" w:rsidRDefault="00EA635F" w:rsidP="00514C0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SDS</w:t>
            </w:r>
            <w:r w:rsidRPr="004153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PLUS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10.0*150/210мм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Meister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(200010210) УКТЗЕД 8207509000</w:t>
            </w:r>
          </w:p>
        </w:tc>
        <w:tc>
          <w:tcPr>
            <w:tcW w:w="1845" w:type="dxa"/>
          </w:tcPr>
          <w:p w:rsidR="001C7AE7" w:rsidRDefault="001C7AE7" w:rsidP="001C7AE7">
            <w:pPr>
              <w:jc w:val="center"/>
            </w:pPr>
            <w:proofErr w:type="spellStart"/>
            <w:r w:rsidRPr="00E310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39" w:type="dxa"/>
          </w:tcPr>
          <w:p w:rsidR="001C7AE7" w:rsidRPr="007043AE" w:rsidRDefault="00EA635F" w:rsidP="00704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1C7AE7" w:rsidTr="00E87CA7">
        <w:tc>
          <w:tcPr>
            <w:tcW w:w="958" w:type="dxa"/>
          </w:tcPr>
          <w:p w:rsidR="001C7AE7" w:rsidRPr="00DC22CA" w:rsidRDefault="001C7AE7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4962" w:type="dxa"/>
          </w:tcPr>
          <w:p w:rsidR="001C7AE7" w:rsidRPr="00EA635F" w:rsidRDefault="00EA635F" w:rsidP="00514C0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Біта двостороння РН*65мм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A63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57745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</w:t>
            </w:r>
            <w:r w:rsidRPr="00EA63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A63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магнітнийS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&amp;R POWER15117019)</w:t>
            </w:r>
          </w:p>
        </w:tc>
        <w:tc>
          <w:tcPr>
            <w:tcW w:w="1845" w:type="dxa"/>
          </w:tcPr>
          <w:p w:rsidR="001C7AE7" w:rsidRDefault="001C7AE7" w:rsidP="001C7AE7">
            <w:pPr>
              <w:jc w:val="center"/>
            </w:pPr>
            <w:proofErr w:type="spellStart"/>
            <w:r w:rsidRPr="00070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39" w:type="dxa"/>
          </w:tcPr>
          <w:p w:rsidR="001C7AE7" w:rsidRPr="007043AE" w:rsidRDefault="00EA635F" w:rsidP="00704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1C7AE7" w:rsidRPr="00EA635F" w:rsidTr="00E87CA7">
        <w:tc>
          <w:tcPr>
            <w:tcW w:w="958" w:type="dxa"/>
          </w:tcPr>
          <w:p w:rsidR="001C7AE7" w:rsidRPr="00DC22CA" w:rsidRDefault="001C7AE7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4962" w:type="dxa"/>
          </w:tcPr>
          <w:p w:rsidR="001C7AE7" w:rsidRPr="00EA635F" w:rsidRDefault="00EA635F" w:rsidP="00514C0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Насадки викрутні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EA63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A63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 w:rsidRPr="007F45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 w:rsidRPr="007F45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50мм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STANLEY</w:t>
            </w:r>
          </w:p>
        </w:tc>
        <w:tc>
          <w:tcPr>
            <w:tcW w:w="1845" w:type="dxa"/>
          </w:tcPr>
          <w:p w:rsidR="001C7AE7" w:rsidRPr="00EA635F" w:rsidRDefault="001C7AE7" w:rsidP="001C7AE7">
            <w:pPr>
              <w:jc w:val="center"/>
              <w:rPr>
                <w:lang w:val="uk-UA"/>
              </w:rPr>
            </w:pPr>
            <w:proofErr w:type="spellStart"/>
            <w:r w:rsidRPr="00070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39" w:type="dxa"/>
          </w:tcPr>
          <w:p w:rsidR="001C7AE7" w:rsidRPr="007043AE" w:rsidRDefault="00EA635F" w:rsidP="00704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1C7AE7" w:rsidRPr="00EA635F" w:rsidTr="00E87CA7">
        <w:tc>
          <w:tcPr>
            <w:tcW w:w="958" w:type="dxa"/>
          </w:tcPr>
          <w:p w:rsidR="001C7AE7" w:rsidRPr="00DC22CA" w:rsidRDefault="001C7AE7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4962" w:type="dxa"/>
          </w:tcPr>
          <w:p w:rsidR="001C7AE7" w:rsidRPr="00411749" w:rsidRDefault="00EA635F" w:rsidP="00514C0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Углошліфовальная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машина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DXAG</w:t>
            </w:r>
            <w:r w:rsidRPr="00EA63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-950. </w:t>
            </w:r>
            <w:r w:rsidRPr="0041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</w:t>
            </w:r>
            <w:r w:rsidR="0041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мм, 950Вт, 12000об/</w:t>
            </w:r>
            <w:proofErr w:type="spellStart"/>
            <w:r w:rsidR="0041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мин</w:t>
            </w:r>
            <w:proofErr w:type="spellEnd"/>
            <w:r w:rsidR="0041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11749" w:rsidRPr="0041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11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DEXTONE</w:t>
            </w:r>
          </w:p>
        </w:tc>
        <w:tc>
          <w:tcPr>
            <w:tcW w:w="1845" w:type="dxa"/>
          </w:tcPr>
          <w:p w:rsidR="001C7AE7" w:rsidRPr="00EA635F" w:rsidRDefault="001C7AE7" w:rsidP="001C7AE7">
            <w:pPr>
              <w:jc w:val="center"/>
              <w:rPr>
                <w:lang w:val="uk-UA"/>
              </w:rPr>
            </w:pPr>
            <w:proofErr w:type="spellStart"/>
            <w:r w:rsidRPr="00070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39" w:type="dxa"/>
          </w:tcPr>
          <w:p w:rsidR="001C7AE7" w:rsidRPr="007043AE" w:rsidRDefault="00411749" w:rsidP="00704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C7AE7" w:rsidRPr="00EA635F" w:rsidTr="00E87CA7">
        <w:tc>
          <w:tcPr>
            <w:tcW w:w="958" w:type="dxa"/>
          </w:tcPr>
          <w:p w:rsidR="001C7AE7" w:rsidRPr="00DC22CA" w:rsidRDefault="001C7AE7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4962" w:type="dxa"/>
          </w:tcPr>
          <w:p w:rsidR="001C7AE7" w:rsidRPr="00EA635F" w:rsidRDefault="00411749" w:rsidP="00514C0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Кутова шліф машина 800Вт. 125мм,</w:t>
            </w:r>
            <w:r w:rsidRPr="007F4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800-125 </w:t>
            </w:r>
          </w:p>
        </w:tc>
        <w:tc>
          <w:tcPr>
            <w:tcW w:w="1845" w:type="dxa"/>
          </w:tcPr>
          <w:p w:rsidR="001C7AE7" w:rsidRPr="00EA635F" w:rsidRDefault="001C7AE7" w:rsidP="001C7AE7">
            <w:pPr>
              <w:jc w:val="center"/>
              <w:rPr>
                <w:lang w:val="uk-UA"/>
              </w:rPr>
            </w:pPr>
            <w:proofErr w:type="spellStart"/>
            <w:r w:rsidRPr="00070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39" w:type="dxa"/>
          </w:tcPr>
          <w:p w:rsidR="001C7AE7" w:rsidRPr="007043AE" w:rsidRDefault="001C7AE7" w:rsidP="00704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C7AE7" w:rsidRPr="00411749" w:rsidTr="00E87CA7">
        <w:tc>
          <w:tcPr>
            <w:tcW w:w="958" w:type="dxa"/>
          </w:tcPr>
          <w:p w:rsidR="001C7AE7" w:rsidRPr="00DC22CA" w:rsidRDefault="001C7AE7" w:rsidP="00514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4962" w:type="dxa"/>
          </w:tcPr>
          <w:p w:rsidR="001C7AE7" w:rsidRPr="00DC22CA" w:rsidRDefault="00411749" w:rsidP="00514C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Перфоратор 1400Вт 32мм</w:t>
            </w:r>
          </w:p>
        </w:tc>
        <w:tc>
          <w:tcPr>
            <w:tcW w:w="1845" w:type="dxa"/>
          </w:tcPr>
          <w:p w:rsidR="001C7AE7" w:rsidRPr="00411749" w:rsidRDefault="001C7AE7" w:rsidP="001C7AE7">
            <w:pPr>
              <w:jc w:val="center"/>
              <w:rPr>
                <w:lang w:val="uk-UA"/>
              </w:rPr>
            </w:pPr>
            <w:proofErr w:type="spellStart"/>
            <w:r w:rsidRPr="00070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39" w:type="dxa"/>
          </w:tcPr>
          <w:p w:rsidR="001C7AE7" w:rsidRPr="007043AE" w:rsidRDefault="001C7AE7" w:rsidP="00704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A01E4" w:rsidTr="0093069F">
        <w:tc>
          <w:tcPr>
            <w:tcW w:w="958" w:type="dxa"/>
          </w:tcPr>
          <w:p w:rsidR="002A01E4" w:rsidRPr="00DC22CA" w:rsidRDefault="002A01E4" w:rsidP="002A0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4962" w:type="dxa"/>
            <w:vAlign w:val="bottom"/>
          </w:tcPr>
          <w:p w:rsidR="002A01E4" w:rsidRPr="00411749" w:rsidRDefault="00411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Перфоратор електор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411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CRAFT</w:t>
            </w:r>
            <w:r w:rsidRPr="00411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ВН-1700 бочковий</w:t>
            </w:r>
          </w:p>
        </w:tc>
        <w:tc>
          <w:tcPr>
            <w:tcW w:w="1845" w:type="dxa"/>
            <w:vAlign w:val="bottom"/>
          </w:tcPr>
          <w:p w:rsidR="002A01E4" w:rsidRPr="002A01E4" w:rsidRDefault="002A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01E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39" w:type="dxa"/>
            <w:vAlign w:val="bottom"/>
          </w:tcPr>
          <w:p w:rsidR="002A01E4" w:rsidRPr="00411749" w:rsidRDefault="00411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625CB" w:rsidTr="002A01E4">
        <w:tc>
          <w:tcPr>
            <w:tcW w:w="958" w:type="dxa"/>
          </w:tcPr>
          <w:p w:rsidR="004625CB" w:rsidRPr="00DC22CA" w:rsidRDefault="004625CB" w:rsidP="009306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4962" w:type="dxa"/>
          </w:tcPr>
          <w:p w:rsidR="004625CB" w:rsidRPr="00411749" w:rsidRDefault="00411749" w:rsidP="00411749">
            <w:pPr>
              <w:tabs>
                <w:tab w:val="left" w:pos="510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Перфоратор ПЕ2510ПМ (2510П)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Энергомош</w:t>
            </w:r>
            <w:proofErr w:type="spellEnd"/>
          </w:p>
        </w:tc>
        <w:tc>
          <w:tcPr>
            <w:tcW w:w="1845" w:type="dxa"/>
          </w:tcPr>
          <w:p w:rsidR="004625CB" w:rsidRDefault="004625CB" w:rsidP="004625CB">
            <w:pPr>
              <w:jc w:val="center"/>
            </w:pPr>
            <w:proofErr w:type="spellStart"/>
            <w:proofErr w:type="gramStart"/>
            <w:r w:rsidRPr="0058638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39" w:type="dxa"/>
          </w:tcPr>
          <w:p w:rsidR="004625CB" w:rsidRPr="004625CB" w:rsidRDefault="00411749" w:rsidP="00462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625CB" w:rsidTr="002A01E4">
        <w:tc>
          <w:tcPr>
            <w:tcW w:w="958" w:type="dxa"/>
          </w:tcPr>
          <w:p w:rsidR="004625CB" w:rsidRPr="00DC22CA" w:rsidRDefault="004625CB" w:rsidP="009306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4962" w:type="dxa"/>
          </w:tcPr>
          <w:p w:rsidR="004625CB" w:rsidRPr="00411749" w:rsidRDefault="00411749" w:rsidP="00D035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Електроперфоратор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SDS</w:t>
            </w:r>
            <w:r w:rsidRPr="004153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PLUS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r w:rsidRPr="0041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850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</w:t>
            </w:r>
            <w:r w:rsidRPr="0041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SDS</w:t>
            </w:r>
            <w:r w:rsidRPr="0041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+ 850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 26мм 2,7Дж 140850010</w:t>
            </w:r>
          </w:p>
        </w:tc>
        <w:tc>
          <w:tcPr>
            <w:tcW w:w="1845" w:type="dxa"/>
          </w:tcPr>
          <w:p w:rsidR="004625CB" w:rsidRDefault="004625CB" w:rsidP="004625CB">
            <w:pPr>
              <w:jc w:val="center"/>
            </w:pPr>
            <w:proofErr w:type="spellStart"/>
            <w:proofErr w:type="gramStart"/>
            <w:r w:rsidRPr="0058638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39" w:type="dxa"/>
          </w:tcPr>
          <w:p w:rsidR="004625CB" w:rsidRPr="004625CB" w:rsidRDefault="004625CB" w:rsidP="00462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5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625CB" w:rsidTr="002A01E4">
        <w:tc>
          <w:tcPr>
            <w:tcW w:w="958" w:type="dxa"/>
          </w:tcPr>
          <w:p w:rsidR="004625CB" w:rsidRPr="00DC22CA" w:rsidRDefault="004625CB" w:rsidP="009306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4962" w:type="dxa"/>
          </w:tcPr>
          <w:p w:rsidR="004625CB" w:rsidRPr="00DC22CA" w:rsidRDefault="00411749" w:rsidP="00D035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Електрод «Моноліт»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-36 ф3мм (2,5кг)</w:t>
            </w:r>
          </w:p>
        </w:tc>
        <w:tc>
          <w:tcPr>
            <w:tcW w:w="1845" w:type="dxa"/>
          </w:tcPr>
          <w:p w:rsidR="004625CB" w:rsidRDefault="004625CB" w:rsidP="004625CB">
            <w:pPr>
              <w:jc w:val="center"/>
            </w:pPr>
            <w:proofErr w:type="spellStart"/>
            <w:proofErr w:type="gramStart"/>
            <w:r w:rsidRPr="0058638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39" w:type="dxa"/>
          </w:tcPr>
          <w:p w:rsidR="004625CB" w:rsidRPr="004625CB" w:rsidRDefault="00411749" w:rsidP="00462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4625CB" w:rsidTr="002A01E4">
        <w:tc>
          <w:tcPr>
            <w:tcW w:w="958" w:type="dxa"/>
          </w:tcPr>
          <w:p w:rsidR="004625CB" w:rsidRPr="00DC22CA" w:rsidRDefault="004625CB" w:rsidP="009306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4962" w:type="dxa"/>
          </w:tcPr>
          <w:p w:rsidR="004625CB" w:rsidRPr="00411749" w:rsidRDefault="00411749" w:rsidP="00D035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Дриль ударний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Tekhmann</w:t>
            </w:r>
            <w:proofErr w:type="spellEnd"/>
            <w:r w:rsidRPr="004117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TID</w:t>
            </w:r>
            <w:r w:rsidRPr="004117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13/1000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4117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848641</w:t>
            </w:r>
          </w:p>
        </w:tc>
        <w:tc>
          <w:tcPr>
            <w:tcW w:w="1845" w:type="dxa"/>
          </w:tcPr>
          <w:p w:rsidR="004625CB" w:rsidRDefault="004625CB" w:rsidP="004625CB">
            <w:pPr>
              <w:jc w:val="center"/>
            </w:pPr>
            <w:proofErr w:type="spellStart"/>
            <w:proofErr w:type="gramStart"/>
            <w:r w:rsidRPr="0058638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39" w:type="dxa"/>
          </w:tcPr>
          <w:p w:rsidR="004625CB" w:rsidRPr="00411749" w:rsidRDefault="004625CB" w:rsidP="00462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25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625CB" w:rsidTr="002A01E4">
        <w:tc>
          <w:tcPr>
            <w:tcW w:w="958" w:type="dxa"/>
          </w:tcPr>
          <w:p w:rsidR="004625CB" w:rsidRPr="00DC22CA" w:rsidRDefault="004625CB" w:rsidP="009306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4962" w:type="dxa"/>
          </w:tcPr>
          <w:p w:rsidR="004625CB" w:rsidRPr="00411749" w:rsidRDefault="00411749" w:rsidP="00D035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Дриль ударна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CROWN CT10129</w:t>
            </w:r>
          </w:p>
        </w:tc>
        <w:tc>
          <w:tcPr>
            <w:tcW w:w="1845" w:type="dxa"/>
          </w:tcPr>
          <w:p w:rsidR="004625CB" w:rsidRDefault="004625CB" w:rsidP="004625CB">
            <w:pPr>
              <w:jc w:val="center"/>
            </w:pPr>
            <w:proofErr w:type="spellStart"/>
            <w:proofErr w:type="gramStart"/>
            <w:r w:rsidRPr="0058638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39" w:type="dxa"/>
          </w:tcPr>
          <w:p w:rsidR="004625CB" w:rsidRPr="004625CB" w:rsidRDefault="004625CB" w:rsidP="00462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5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625CB" w:rsidTr="002A01E4">
        <w:tc>
          <w:tcPr>
            <w:tcW w:w="958" w:type="dxa"/>
          </w:tcPr>
          <w:p w:rsidR="004625CB" w:rsidRPr="00DC22CA" w:rsidRDefault="004625CB" w:rsidP="009306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4962" w:type="dxa"/>
          </w:tcPr>
          <w:p w:rsidR="004625CB" w:rsidRPr="00A465F4" w:rsidRDefault="00A465F4" w:rsidP="00D035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Електродриль ID9140 STARK (120055030) УКТЗЕД 8467219900</w:t>
            </w:r>
          </w:p>
        </w:tc>
        <w:tc>
          <w:tcPr>
            <w:tcW w:w="1845" w:type="dxa"/>
          </w:tcPr>
          <w:p w:rsidR="004625CB" w:rsidRDefault="004625CB" w:rsidP="004625CB">
            <w:pPr>
              <w:jc w:val="center"/>
            </w:pPr>
            <w:proofErr w:type="spellStart"/>
            <w:proofErr w:type="gramStart"/>
            <w:r w:rsidRPr="0058638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39" w:type="dxa"/>
          </w:tcPr>
          <w:p w:rsidR="004625CB" w:rsidRPr="004625CB" w:rsidRDefault="004625CB" w:rsidP="00462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5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625CB" w:rsidTr="002A01E4">
        <w:tc>
          <w:tcPr>
            <w:tcW w:w="958" w:type="dxa"/>
          </w:tcPr>
          <w:p w:rsidR="004625CB" w:rsidRPr="00DC22CA" w:rsidRDefault="004625CB" w:rsidP="009306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4962" w:type="dxa"/>
          </w:tcPr>
          <w:p w:rsidR="004625CB" w:rsidRPr="00A465F4" w:rsidRDefault="00A465F4" w:rsidP="00D03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Пильний диск по дереву 125*22мм 60зуб (36зуб//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SPARTA</w:t>
            </w:r>
            <w:r w:rsidRPr="00A4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732395)</w:t>
            </w:r>
          </w:p>
        </w:tc>
        <w:tc>
          <w:tcPr>
            <w:tcW w:w="1845" w:type="dxa"/>
          </w:tcPr>
          <w:p w:rsidR="004625CB" w:rsidRDefault="004625CB" w:rsidP="004625CB">
            <w:pPr>
              <w:jc w:val="center"/>
            </w:pPr>
            <w:proofErr w:type="spellStart"/>
            <w:proofErr w:type="gramStart"/>
            <w:r w:rsidRPr="0058638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39" w:type="dxa"/>
          </w:tcPr>
          <w:p w:rsidR="004625CB" w:rsidRPr="004625CB" w:rsidRDefault="004625CB" w:rsidP="00462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5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4625CB" w:rsidRPr="00A465F4" w:rsidTr="002A01E4">
        <w:tc>
          <w:tcPr>
            <w:tcW w:w="958" w:type="dxa"/>
          </w:tcPr>
          <w:p w:rsidR="004625CB" w:rsidRPr="00DC22CA" w:rsidRDefault="004625CB" w:rsidP="009306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4962" w:type="dxa"/>
          </w:tcPr>
          <w:p w:rsidR="004625CB" w:rsidRPr="00A465F4" w:rsidRDefault="00A465F4" w:rsidP="00D035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Диск алмазний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SEGMENTED</w:t>
            </w:r>
            <w:r w:rsidRPr="00A465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BETON</w:t>
            </w:r>
            <w:r w:rsidRPr="00A465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 125*22.23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мм</w:t>
            </w:r>
            <w:r w:rsidRPr="00A46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Kubis</w:t>
            </w:r>
            <w:proofErr w:type="spellEnd"/>
            <w:r w:rsidRPr="00A46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KATANA (07-04-1125) 17565</w:t>
            </w:r>
          </w:p>
        </w:tc>
        <w:tc>
          <w:tcPr>
            <w:tcW w:w="1845" w:type="dxa"/>
          </w:tcPr>
          <w:p w:rsidR="004625CB" w:rsidRPr="00A465F4" w:rsidRDefault="004625CB" w:rsidP="004625CB">
            <w:pPr>
              <w:jc w:val="center"/>
              <w:rPr>
                <w:lang w:val="uk-UA"/>
              </w:rPr>
            </w:pPr>
            <w:proofErr w:type="spellStart"/>
            <w:r w:rsidRPr="00A46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39" w:type="dxa"/>
          </w:tcPr>
          <w:p w:rsidR="004625CB" w:rsidRPr="00A465F4" w:rsidRDefault="00A465F4" w:rsidP="00462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625CB" w:rsidRPr="00A465F4" w:rsidTr="002A01E4">
        <w:tc>
          <w:tcPr>
            <w:tcW w:w="958" w:type="dxa"/>
          </w:tcPr>
          <w:p w:rsidR="004625CB" w:rsidRPr="00DC22CA" w:rsidRDefault="004625CB" w:rsidP="009306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4962" w:type="dxa"/>
          </w:tcPr>
          <w:p w:rsidR="004625CB" w:rsidRPr="00DC22CA" w:rsidRDefault="00A465F4" w:rsidP="00D035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Міксер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оцинк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червяк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60мм*350мм, 60*400мм 100-029, 12150</w:t>
            </w:r>
          </w:p>
        </w:tc>
        <w:tc>
          <w:tcPr>
            <w:tcW w:w="1845" w:type="dxa"/>
          </w:tcPr>
          <w:p w:rsidR="004625CB" w:rsidRPr="00A465F4" w:rsidRDefault="004625CB" w:rsidP="004625CB">
            <w:pPr>
              <w:jc w:val="center"/>
              <w:rPr>
                <w:lang w:val="uk-UA"/>
              </w:rPr>
            </w:pPr>
            <w:proofErr w:type="spellStart"/>
            <w:r w:rsidRPr="00A46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39" w:type="dxa"/>
          </w:tcPr>
          <w:p w:rsidR="004625CB" w:rsidRPr="004625CB" w:rsidRDefault="00A465F4" w:rsidP="00462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4625CB" w:rsidRPr="00A465F4" w:rsidTr="002A01E4">
        <w:tc>
          <w:tcPr>
            <w:tcW w:w="958" w:type="dxa"/>
          </w:tcPr>
          <w:p w:rsidR="004625CB" w:rsidRPr="00DC22CA" w:rsidRDefault="004625CB" w:rsidP="009306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4962" w:type="dxa"/>
          </w:tcPr>
          <w:p w:rsidR="004625CB" w:rsidRPr="00DC22CA" w:rsidRDefault="00A465F4" w:rsidP="00D035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Мішалка для фарби 86мм*400мм 0860-980086</w:t>
            </w:r>
          </w:p>
        </w:tc>
        <w:tc>
          <w:tcPr>
            <w:tcW w:w="1845" w:type="dxa"/>
          </w:tcPr>
          <w:p w:rsidR="004625CB" w:rsidRPr="00A465F4" w:rsidRDefault="004625CB" w:rsidP="004625CB">
            <w:pPr>
              <w:jc w:val="center"/>
              <w:rPr>
                <w:lang w:val="uk-UA"/>
              </w:rPr>
            </w:pPr>
            <w:proofErr w:type="spellStart"/>
            <w:r w:rsidRPr="00A46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39" w:type="dxa"/>
          </w:tcPr>
          <w:p w:rsidR="004625CB" w:rsidRPr="004625CB" w:rsidRDefault="00A465F4" w:rsidP="00462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4625CB" w:rsidTr="002A01E4">
        <w:tc>
          <w:tcPr>
            <w:tcW w:w="958" w:type="dxa"/>
          </w:tcPr>
          <w:p w:rsidR="004625CB" w:rsidRPr="00DC22CA" w:rsidRDefault="004625CB" w:rsidP="009306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62</w:t>
            </w:r>
          </w:p>
        </w:tc>
        <w:tc>
          <w:tcPr>
            <w:tcW w:w="4962" w:type="dxa"/>
          </w:tcPr>
          <w:p w:rsidR="004625CB" w:rsidRPr="00A465F4" w:rsidRDefault="00A465F4" w:rsidP="00D03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Пістолет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монтажной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піни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</w:t>
            </w:r>
            <w:r w:rsidRPr="00A4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Tools</w:t>
            </w:r>
            <w:r w:rsidRPr="00A4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36-002</w:t>
            </w:r>
          </w:p>
        </w:tc>
        <w:tc>
          <w:tcPr>
            <w:tcW w:w="1845" w:type="dxa"/>
          </w:tcPr>
          <w:p w:rsidR="004625CB" w:rsidRDefault="004625CB" w:rsidP="004625CB">
            <w:pPr>
              <w:jc w:val="center"/>
            </w:pPr>
            <w:proofErr w:type="spellStart"/>
            <w:proofErr w:type="gramStart"/>
            <w:r w:rsidRPr="0058638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39" w:type="dxa"/>
          </w:tcPr>
          <w:p w:rsidR="004625CB" w:rsidRPr="00A465F4" w:rsidRDefault="00A465F4" w:rsidP="00462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625CB" w:rsidRPr="00645C3A" w:rsidTr="002A01E4">
        <w:tc>
          <w:tcPr>
            <w:tcW w:w="958" w:type="dxa"/>
          </w:tcPr>
          <w:p w:rsidR="004625CB" w:rsidRPr="00DC22CA" w:rsidRDefault="004625CB" w:rsidP="009306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4962" w:type="dxa"/>
          </w:tcPr>
          <w:p w:rsidR="004625CB" w:rsidRPr="00645C3A" w:rsidRDefault="00645C3A" w:rsidP="00D035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Терка для шліф. н/гайці 100*220мм (210*100)(100*225)</w:t>
            </w:r>
            <w:r w:rsidRPr="00645C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Fortune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 w:rsidRPr="00645C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645C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010512.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12314</w:t>
            </w:r>
          </w:p>
        </w:tc>
        <w:tc>
          <w:tcPr>
            <w:tcW w:w="1845" w:type="dxa"/>
          </w:tcPr>
          <w:p w:rsidR="004625CB" w:rsidRPr="00645C3A" w:rsidRDefault="004625CB" w:rsidP="004625CB">
            <w:pPr>
              <w:jc w:val="center"/>
              <w:rPr>
                <w:lang w:val="uk-UA"/>
              </w:rPr>
            </w:pPr>
            <w:proofErr w:type="spellStart"/>
            <w:r w:rsidRPr="00645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39" w:type="dxa"/>
          </w:tcPr>
          <w:p w:rsidR="004625CB" w:rsidRPr="004625CB" w:rsidRDefault="004625CB" w:rsidP="00462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5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4625CB" w:rsidRPr="00645C3A" w:rsidTr="002A01E4">
        <w:tc>
          <w:tcPr>
            <w:tcW w:w="958" w:type="dxa"/>
          </w:tcPr>
          <w:p w:rsidR="004625CB" w:rsidRPr="00DC22CA" w:rsidRDefault="004625CB" w:rsidP="009306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4962" w:type="dxa"/>
          </w:tcPr>
          <w:p w:rsidR="004625CB" w:rsidRPr="00645C3A" w:rsidRDefault="004625CB" w:rsidP="00D035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5C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Круг відрізний по металу </w:t>
            </w:r>
            <w:r w:rsidRPr="00CF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REEZAK</w:t>
            </w:r>
            <w:r w:rsidRPr="00645C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F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r w:rsidRPr="00645C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41-115*1,6*22,2 1/25/100/400</w:t>
            </w:r>
          </w:p>
        </w:tc>
        <w:tc>
          <w:tcPr>
            <w:tcW w:w="1845" w:type="dxa"/>
          </w:tcPr>
          <w:p w:rsidR="004625CB" w:rsidRPr="00645C3A" w:rsidRDefault="004625CB" w:rsidP="004625CB">
            <w:pPr>
              <w:jc w:val="center"/>
              <w:rPr>
                <w:lang w:val="uk-UA"/>
              </w:rPr>
            </w:pPr>
            <w:proofErr w:type="spellStart"/>
            <w:r w:rsidRPr="00645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39" w:type="dxa"/>
          </w:tcPr>
          <w:p w:rsidR="004625CB" w:rsidRPr="00E94A11" w:rsidRDefault="004625CB" w:rsidP="00462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5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94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4625CB" w:rsidRPr="00E94A11" w:rsidTr="002A01E4">
        <w:tc>
          <w:tcPr>
            <w:tcW w:w="958" w:type="dxa"/>
          </w:tcPr>
          <w:p w:rsidR="004625CB" w:rsidRPr="00DC22CA" w:rsidRDefault="004625CB" w:rsidP="009306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4962" w:type="dxa"/>
          </w:tcPr>
          <w:p w:rsidR="004625CB" w:rsidRPr="00E94A11" w:rsidRDefault="00E94A11" w:rsidP="00D035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Папір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нажд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На паперовій основі 115*мм(50м) 10м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зерн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60-600</w:t>
            </w:r>
          </w:p>
        </w:tc>
        <w:tc>
          <w:tcPr>
            <w:tcW w:w="1845" w:type="dxa"/>
          </w:tcPr>
          <w:p w:rsidR="004625CB" w:rsidRPr="00E94A11" w:rsidRDefault="00E94A11" w:rsidP="004625CB">
            <w:pPr>
              <w:jc w:val="center"/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пог.м</w:t>
            </w:r>
            <w:proofErr w:type="spellEnd"/>
          </w:p>
        </w:tc>
        <w:tc>
          <w:tcPr>
            <w:tcW w:w="2139" w:type="dxa"/>
          </w:tcPr>
          <w:p w:rsidR="004625CB" w:rsidRPr="004625CB" w:rsidRDefault="00E94A11" w:rsidP="00462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</w:tr>
      <w:tr w:rsidR="004625CB" w:rsidRPr="00E94A11" w:rsidTr="002A01E4">
        <w:tc>
          <w:tcPr>
            <w:tcW w:w="958" w:type="dxa"/>
          </w:tcPr>
          <w:p w:rsidR="004625CB" w:rsidRPr="00DC22CA" w:rsidRDefault="004625CB" w:rsidP="009306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4962" w:type="dxa"/>
          </w:tcPr>
          <w:p w:rsidR="004625CB" w:rsidRPr="0073086D" w:rsidRDefault="0073086D" w:rsidP="00D035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Зварювальний апарат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NOWA W35K 120319</w:t>
            </w:r>
          </w:p>
        </w:tc>
        <w:tc>
          <w:tcPr>
            <w:tcW w:w="1845" w:type="dxa"/>
          </w:tcPr>
          <w:p w:rsidR="004625CB" w:rsidRPr="00E94A11" w:rsidRDefault="004625CB" w:rsidP="004625CB">
            <w:pPr>
              <w:jc w:val="center"/>
              <w:rPr>
                <w:lang w:val="uk-UA"/>
              </w:rPr>
            </w:pPr>
            <w:proofErr w:type="spellStart"/>
            <w:r w:rsidRPr="00E94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39" w:type="dxa"/>
          </w:tcPr>
          <w:p w:rsidR="004625CB" w:rsidRPr="0073086D" w:rsidRDefault="0073086D" w:rsidP="00462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EC46F3" w:rsidRDefault="00EC46F3" w:rsidP="00EC46F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C46F3" w:rsidRDefault="00EC46F3" w:rsidP="00EC46F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C46F3" w:rsidRPr="00BE49FE" w:rsidRDefault="00EC46F3" w:rsidP="002A01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0488E" w:rsidRPr="00BE49FE" w:rsidRDefault="00B0488E" w:rsidP="00B0488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E49FE">
        <w:rPr>
          <w:rFonts w:ascii="Times New Roman" w:hAnsi="Times New Roman" w:cs="Times New Roman"/>
          <w:sz w:val="28"/>
          <w:szCs w:val="28"/>
          <w:lang w:val="uk-UA"/>
        </w:rPr>
        <w:t>Секретар ради:</w:t>
      </w:r>
      <w:r w:rsidRPr="00BE49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49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49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49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49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49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49FE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О.В. </w:t>
      </w:r>
      <w:proofErr w:type="spellStart"/>
      <w:r w:rsidRPr="00BE49FE">
        <w:rPr>
          <w:rFonts w:ascii="Times New Roman" w:hAnsi="Times New Roman" w:cs="Times New Roman"/>
          <w:sz w:val="28"/>
          <w:szCs w:val="28"/>
          <w:lang w:val="uk-UA"/>
        </w:rPr>
        <w:t>Корня</w:t>
      </w:r>
      <w:proofErr w:type="spellEnd"/>
    </w:p>
    <w:p w:rsidR="00B0488E" w:rsidRDefault="00B0488E" w:rsidP="00B048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81440" w:rsidRDefault="00381440" w:rsidP="00046AA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81440" w:rsidSect="001D22B4">
      <w:footerReference w:type="default" r:id="rId9"/>
      <w:pgSz w:w="12240" w:h="15840"/>
      <w:pgMar w:top="709" w:right="851" w:bottom="568" w:left="1701" w:header="709" w:footer="2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EE5" w:rsidRDefault="00AE2EE5">
      <w:r>
        <w:separator/>
      </w:r>
    </w:p>
  </w:endnote>
  <w:endnote w:type="continuationSeparator" w:id="0">
    <w:p w:rsidR="00AE2EE5" w:rsidRDefault="00AE2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5BD" w:rsidRDefault="00F545BD">
    <w:pPr>
      <w:pStyle w:val="a3"/>
      <w:jc w:val="right"/>
    </w:pPr>
  </w:p>
  <w:p w:rsidR="00F545BD" w:rsidRDefault="00F545B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EE5" w:rsidRDefault="00AE2EE5">
      <w:r>
        <w:separator/>
      </w:r>
    </w:p>
  </w:footnote>
  <w:footnote w:type="continuationSeparator" w:id="0">
    <w:p w:rsidR="00AE2EE5" w:rsidRDefault="00AE2E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B5D5D"/>
    <w:multiLevelType w:val="hybridMultilevel"/>
    <w:tmpl w:val="E4AC5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32479"/>
    <w:multiLevelType w:val="hybridMultilevel"/>
    <w:tmpl w:val="0CAEBA76"/>
    <w:lvl w:ilvl="0" w:tplc="B8787968">
      <w:start w:val="1"/>
      <w:numFmt w:val="decimal"/>
      <w:lvlText w:val="%1."/>
      <w:lvlJc w:val="left"/>
      <w:pPr>
        <w:ind w:left="2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8" w:hanging="360"/>
      </w:pPr>
    </w:lvl>
    <w:lvl w:ilvl="2" w:tplc="0419001B" w:tentative="1">
      <w:start w:val="1"/>
      <w:numFmt w:val="lowerRoman"/>
      <w:lvlText w:val="%3."/>
      <w:lvlJc w:val="right"/>
      <w:pPr>
        <w:ind w:left="3498" w:hanging="180"/>
      </w:pPr>
    </w:lvl>
    <w:lvl w:ilvl="3" w:tplc="0419000F" w:tentative="1">
      <w:start w:val="1"/>
      <w:numFmt w:val="decimal"/>
      <w:lvlText w:val="%4."/>
      <w:lvlJc w:val="left"/>
      <w:pPr>
        <w:ind w:left="4218" w:hanging="360"/>
      </w:pPr>
    </w:lvl>
    <w:lvl w:ilvl="4" w:tplc="04190019" w:tentative="1">
      <w:start w:val="1"/>
      <w:numFmt w:val="lowerLetter"/>
      <w:lvlText w:val="%5."/>
      <w:lvlJc w:val="left"/>
      <w:pPr>
        <w:ind w:left="4938" w:hanging="360"/>
      </w:pPr>
    </w:lvl>
    <w:lvl w:ilvl="5" w:tplc="0419001B" w:tentative="1">
      <w:start w:val="1"/>
      <w:numFmt w:val="lowerRoman"/>
      <w:lvlText w:val="%6."/>
      <w:lvlJc w:val="right"/>
      <w:pPr>
        <w:ind w:left="5658" w:hanging="180"/>
      </w:pPr>
    </w:lvl>
    <w:lvl w:ilvl="6" w:tplc="0419000F" w:tentative="1">
      <w:start w:val="1"/>
      <w:numFmt w:val="decimal"/>
      <w:lvlText w:val="%7."/>
      <w:lvlJc w:val="left"/>
      <w:pPr>
        <w:ind w:left="6378" w:hanging="360"/>
      </w:pPr>
    </w:lvl>
    <w:lvl w:ilvl="7" w:tplc="04190019" w:tentative="1">
      <w:start w:val="1"/>
      <w:numFmt w:val="lowerLetter"/>
      <w:lvlText w:val="%8."/>
      <w:lvlJc w:val="left"/>
      <w:pPr>
        <w:ind w:left="7098" w:hanging="360"/>
      </w:pPr>
    </w:lvl>
    <w:lvl w:ilvl="8" w:tplc="0419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2">
    <w:nsid w:val="63433FA4"/>
    <w:multiLevelType w:val="hybridMultilevel"/>
    <w:tmpl w:val="A956E234"/>
    <w:lvl w:ilvl="0" w:tplc="636C84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6983010"/>
    <w:multiLevelType w:val="hybridMultilevel"/>
    <w:tmpl w:val="5AA86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14398"/>
    <w:multiLevelType w:val="hybridMultilevel"/>
    <w:tmpl w:val="1250C4E8"/>
    <w:lvl w:ilvl="0" w:tplc="A36836E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5D77B3"/>
    <w:rsid w:val="000306D3"/>
    <w:rsid w:val="00046AA1"/>
    <w:rsid w:val="00051444"/>
    <w:rsid w:val="0007227E"/>
    <w:rsid w:val="00085898"/>
    <w:rsid w:val="00096EDD"/>
    <w:rsid w:val="000A32F9"/>
    <w:rsid w:val="000B1AF2"/>
    <w:rsid w:val="000D79E1"/>
    <w:rsid w:val="000F2E4D"/>
    <w:rsid w:val="00144596"/>
    <w:rsid w:val="00181888"/>
    <w:rsid w:val="001867B9"/>
    <w:rsid w:val="001A6F6B"/>
    <w:rsid w:val="001B5C46"/>
    <w:rsid w:val="001C7AE7"/>
    <w:rsid w:val="001D22B4"/>
    <w:rsid w:val="00203071"/>
    <w:rsid w:val="00212FD3"/>
    <w:rsid w:val="002345DE"/>
    <w:rsid w:val="00234DF1"/>
    <w:rsid w:val="0023577E"/>
    <w:rsid w:val="00253463"/>
    <w:rsid w:val="00292628"/>
    <w:rsid w:val="002A01E4"/>
    <w:rsid w:val="002A5741"/>
    <w:rsid w:val="002B3B6D"/>
    <w:rsid w:val="002E6A3E"/>
    <w:rsid w:val="003050E5"/>
    <w:rsid w:val="00317DE0"/>
    <w:rsid w:val="0032143D"/>
    <w:rsid w:val="00371EF3"/>
    <w:rsid w:val="0037557E"/>
    <w:rsid w:val="00381440"/>
    <w:rsid w:val="00386D69"/>
    <w:rsid w:val="00393BEA"/>
    <w:rsid w:val="003955C1"/>
    <w:rsid w:val="003C4A6B"/>
    <w:rsid w:val="003C6C7F"/>
    <w:rsid w:val="003D0341"/>
    <w:rsid w:val="004001E0"/>
    <w:rsid w:val="004078FF"/>
    <w:rsid w:val="00411749"/>
    <w:rsid w:val="004153A7"/>
    <w:rsid w:val="00415AFC"/>
    <w:rsid w:val="0043006F"/>
    <w:rsid w:val="00432D19"/>
    <w:rsid w:val="004333E4"/>
    <w:rsid w:val="004625CB"/>
    <w:rsid w:val="004A451A"/>
    <w:rsid w:val="004A7E53"/>
    <w:rsid w:val="004C05BE"/>
    <w:rsid w:val="004C56EC"/>
    <w:rsid w:val="004C715A"/>
    <w:rsid w:val="004D7044"/>
    <w:rsid w:val="004D76D0"/>
    <w:rsid w:val="004F3DC5"/>
    <w:rsid w:val="00512DAA"/>
    <w:rsid w:val="00514C02"/>
    <w:rsid w:val="00523756"/>
    <w:rsid w:val="00524EB8"/>
    <w:rsid w:val="005257EB"/>
    <w:rsid w:val="00527FFE"/>
    <w:rsid w:val="0054185C"/>
    <w:rsid w:val="005474B4"/>
    <w:rsid w:val="00550AF7"/>
    <w:rsid w:val="0056740C"/>
    <w:rsid w:val="00574351"/>
    <w:rsid w:val="00576F83"/>
    <w:rsid w:val="00594302"/>
    <w:rsid w:val="0059610F"/>
    <w:rsid w:val="005C78F7"/>
    <w:rsid w:val="005D77B3"/>
    <w:rsid w:val="005D7DDF"/>
    <w:rsid w:val="005F376A"/>
    <w:rsid w:val="00603FEE"/>
    <w:rsid w:val="00607552"/>
    <w:rsid w:val="00620003"/>
    <w:rsid w:val="00645C3A"/>
    <w:rsid w:val="00670000"/>
    <w:rsid w:val="00682A41"/>
    <w:rsid w:val="00685F48"/>
    <w:rsid w:val="006A3210"/>
    <w:rsid w:val="006B2BD9"/>
    <w:rsid w:val="006B6C89"/>
    <w:rsid w:val="006D28F3"/>
    <w:rsid w:val="007043AE"/>
    <w:rsid w:val="00714ABB"/>
    <w:rsid w:val="00716F88"/>
    <w:rsid w:val="00726D2C"/>
    <w:rsid w:val="0073086D"/>
    <w:rsid w:val="00764C35"/>
    <w:rsid w:val="0078191E"/>
    <w:rsid w:val="007842B1"/>
    <w:rsid w:val="00786FD0"/>
    <w:rsid w:val="00796E80"/>
    <w:rsid w:val="0079755A"/>
    <w:rsid w:val="007A6FE6"/>
    <w:rsid w:val="007A7F2A"/>
    <w:rsid w:val="007B483D"/>
    <w:rsid w:val="007F45D6"/>
    <w:rsid w:val="008432CD"/>
    <w:rsid w:val="008A6C24"/>
    <w:rsid w:val="008B5915"/>
    <w:rsid w:val="008C48BB"/>
    <w:rsid w:val="008D1ECE"/>
    <w:rsid w:val="008E23E6"/>
    <w:rsid w:val="008E36D9"/>
    <w:rsid w:val="008F68AD"/>
    <w:rsid w:val="009018B5"/>
    <w:rsid w:val="00902BD0"/>
    <w:rsid w:val="00905567"/>
    <w:rsid w:val="00927A66"/>
    <w:rsid w:val="0093069F"/>
    <w:rsid w:val="009421CA"/>
    <w:rsid w:val="009609BE"/>
    <w:rsid w:val="009946F8"/>
    <w:rsid w:val="00997A97"/>
    <w:rsid w:val="009A42C9"/>
    <w:rsid w:val="009B5AF6"/>
    <w:rsid w:val="009E1621"/>
    <w:rsid w:val="00A02191"/>
    <w:rsid w:val="00A037D0"/>
    <w:rsid w:val="00A234D7"/>
    <w:rsid w:val="00A2404F"/>
    <w:rsid w:val="00A33378"/>
    <w:rsid w:val="00A36851"/>
    <w:rsid w:val="00A465F4"/>
    <w:rsid w:val="00A540BB"/>
    <w:rsid w:val="00A70D44"/>
    <w:rsid w:val="00A77732"/>
    <w:rsid w:val="00A77959"/>
    <w:rsid w:val="00A8136B"/>
    <w:rsid w:val="00AA3497"/>
    <w:rsid w:val="00AD593C"/>
    <w:rsid w:val="00AE096A"/>
    <w:rsid w:val="00AE2EE5"/>
    <w:rsid w:val="00AF79B3"/>
    <w:rsid w:val="00B0488E"/>
    <w:rsid w:val="00B80858"/>
    <w:rsid w:val="00B87515"/>
    <w:rsid w:val="00B91F00"/>
    <w:rsid w:val="00BB70DA"/>
    <w:rsid w:val="00BC66B7"/>
    <w:rsid w:val="00BE286F"/>
    <w:rsid w:val="00BE49FE"/>
    <w:rsid w:val="00BE5CD4"/>
    <w:rsid w:val="00C1553A"/>
    <w:rsid w:val="00C442CC"/>
    <w:rsid w:val="00C47690"/>
    <w:rsid w:val="00C6766B"/>
    <w:rsid w:val="00CA2632"/>
    <w:rsid w:val="00CB1473"/>
    <w:rsid w:val="00CD1B5C"/>
    <w:rsid w:val="00CD38A9"/>
    <w:rsid w:val="00CF71C0"/>
    <w:rsid w:val="00D03557"/>
    <w:rsid w:val="00D40104"/>
    <w:rsid w:val="00D63DCB"/>
    <w:rsid w:val="00D659A0"/>
    <w:rsid w:val="00DA40A6"/>
    <w:rsid w:val="00DB67AD"/>
    <w:rsid w:val="00DC22CA"/>
    <w:rsid w:val="00DC3578"/>
    <w:rsid w:val="00DC51D7"/>
    <w:rsid w:val="00E01224"/>
    <w:rsid w:val="00E065A5"/>
    <w:rsid w:val="00E14D7C"/>
    <w:rsid w:val="00E46BA5"/>
    <w:rsid w:val="00E57F1E"/>
    <w:rsid w:val="00E87B59"/>
    <w:rsid w:val="00E87CA7"/>
    <w:rsid w:val="00E94A11"/>
    <w:rsid w:val="00EA58A0"/>
    <w:rsid w:val="00EA635F"/>
    <w:rsid w:val="00EC46F3"/>
    <w:rsid w:val="00ED06D0"/>
    <w:rsid w:val="00F03DC1"/>
    <w:rsid w:val="00F35C69"/>
    <w:rsid w:val="00F545BD"/>
    <w:rsid w:val="00F64D94"/>
    <w:rsid w:val="00FC69BB"/>
    <w:rsid w:val="00FD0942"/>
    <w:rsid w:val="00FD0F07"/>
    <w:rsid w:val="00FE44CE"/>
    <w:rsid w:val="00FF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7B3"/>
    <w:pPr>
      <w:spacing w:after="0" w:line="240" w:lineRule="auto"/>
      <w:jc w:val="both"/>
    </w:pPr>
    <w:rPr>
      <w:rFonts w:ascii="Symbol" w:eastAsia="Wingdings" w:hAnsi="Symbol" w:cs="Symbol"/>
      <w:sz w:val="24"/>
    </w:rPr>
  </w:style>
  <w:style w:type="paragraph" w:styleId="1">
    <w:name w:val="heading 1"/>
    <w:basedOn w:val="a"/>
    <w:next w:val="a"/>
    <w:link w:val="10"/>
    <w:uiPriority w:val="9"/>
    <w:qFormat/>
    <w:rsid w:val="00FF1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інтервалів"/>
    <w:qFormat/>
    <w:rsid w:val="005D77B3"/>
    <w:pPr>
      <w:spacing w:after="0" w:line="240" w:lineRule="auto"/>
    </w:pPr>
    <w:rPr>
      <w:rFonts w:ascii="Symbol" w:eastAsia="Wingdings" w:hAnsi="Symbol" w:cs="Symbol"/>
      <w:sz w:val="28"/>
      <w:szCs w:val="28"/>
      <w:lang w:val="uk-UA"/>
    </w:rPr>
  </w:style>
  <w:style w:type="character" w:customStyle="1" w:styleId="2">
    <w:name w:val="Основной текст (2)_"/>
    <w:link w:val="20"/>
    <w:rsid w:val="005D77B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77B3"/>
    <w:pPr>
      <w:widowControl w:val="0"/>
      <w:shd w:val="clear" w:color="auto" w:fill="FFFFFF"/>
      <w:spacing w:after="240" w:line="0" w:lineRule="atLeast"/>
      <w:jc w:val="lef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rvps6">
    <w:name w:val="rvps6"/>
    <w:basedOn w:val="a"/>
    <w:rsid w:val="005D77B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1">
    <w:name w:val="Заголовок №2_"/>
    <w:link w:val="22"/>
    <w:locked/>
    <w:rsid w:val="005D77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5D77B3"/>
    <w:pPr>
      <w:widowControl w:val="0"/>
      <w:shd w:val="clear" w:color="auto" w:fill="FFFFFF"/>
      <w:spacing w:after="360" w:line="326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1">
    <w:name w:val="Сітка таблиці1"/>
    <w:basedOn w:val="a1"/>
    <w:next w:val="a4"/>
    <w:uiPriority w:val="39"/>
    <w:rsid w:val="00764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764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21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91"/>
    <w:rPr>
      <w:rFonts w:ascii="Segoe UI" w:eastAsia="Wingdings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22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22B4"/>
    <w:rPr>
      <w:rFonts w:ascii="Symbol" w:eastAsia="Wingdings" w:hAnsi="Symbol" w:cs="Symbol"/>
      <w:sz w:val="24"/>
    </w:rPr>
  </w:style>
  <w:style w:type="paragraph" w:styleId="a9">
    <w:name w:val="footer"/>
    <w:basedOn w:val="a"/>
    <w:link w:val="aa"/>
    <w:uiPriority w:val="99"/>
    <w:unhideWhenUsed/>
    <w:rsid w:val="001D22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22B4"/>
    <w:rPr>
      <w:rFonts w:ascii="Symbol" w:eastAsia="Wingdings" w:hAnsi="Symbol" w:cs="Symbol"/>
      <w:sz w:val="24"/>
    </w:rPr>
  </w:style>
  <w:style w:type="character" w:customStyle="1" w:styleId="10">
    <w:name w:val="Заголовок 1 Знак"/>
    <w:basedOn w:val="a0"/>
    <w:link w:val="1"/>
    <w:uiPriority w:val="9"/>
    <w:rsid w:val="00FF1FD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basedOn w:val="a0"/>
    <w:uiPriority w:val="20"/>
    <w:qFormat/>
    <w:rsid w:val="00FF1FD2"/>
    <w:rPr>
      <w:i/>
      <w:iCs/>
    </w:rPr>
  </w:style>
  <w:style w:type="paragraph" w:styleId="ac">
    <w:name w:val="List Paragraph"/>
    <w:basedOn w:val="a"/>
    <w:uiPriority w:val="34"/>
    <w:qFormat/>
    <w:rsid w:val="00DC35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7B3"/>
    <w:pPr>
      <w:spacing w:after="0" w:line="240" w:lineRule="auto"/>
      <w:jc w:val="both"/>
    </w:pPr>
    <w:rPr>
      <w:rFonts w:ascii="Symbol" w:eastAsia="Wingdings" w:hAnsi="Symbol" w:cs="Symbol"/>
      <w:sz w:val="24"/>
    </w:rPr>
  </w:style>
  <w:style w:type="paragraph" w:styleId="1">
    <w:name w:val="heading 1"/>
    <w:basedOn w:val="a"/>
    <w:next w:val="a"/>
    <w:link w:val="10"/>
    <w:uiPriority w:val="9"/>
    <w:qFormat/>
    <w:rsid w:val="00FF1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інтервалів"/>
    <w:qFormat/>
    <w:rsid w:val="005D77B3"/>
    <w:pPr>
      <w:spacing w:after="0" w:line="240" w:lineRule="auto"/>
    </w:pPr>
    <w:rPr>
      <w:rFonts w:ascii="Symbol" w:eastAsia="Wingdings" w:hAnsi="Symbol" w:cs="Symbol"/>
      <w:sz w:val="28"/>
      <w:szCs w:val="28"/>
      <w:lang w:val="uk-UA"/>
    </w:rPr>
  </w:style>
  <w:style w:type="character" w:customStyle="1" w:styleId="2">
    <w:name w:val="Основной текст (2)_"/>
    <w:link w:val="20"/>
    <w:rsid w:val="005D77B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77B3"/>
    <w:pPr>
      <w:widowControl w:val="0"/>
      <w:shd w:val="clear" w:color="auto" w:fill="FFFFFF"/>
      <w:spacing w:after="240" w:line="0" w:lineRule="atLeast"/>
      <w:jc w:val="lef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rvps6">
    <w:name w:val="rvps6"/>
    <w:basedOn w:val="a"/>
    <w:rsid w:val="005D77B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1">
    <w:name w:val="Заголовок №2_"/>
    <w:link w:val="22"/>
    <w:locked/>
    <w:rsid w:val="005D77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5D77B3"/>
    <w:pPr>
      <w:widowControl w:val="0"/>
      <w:shd w:val="clear" w:color="auto" w:fill="FFFFFF"/>
      <w:spacing w:after="360" w:line="326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1">
    <w:name w:val="Сітка таблиці1"/>
    <w:basedOn w:val="a1"/>
    <w:next w:val="a4"/>
    <w:uiPriority w:val="39"/>
    <w:rsid w:val="00764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764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21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91"/>
    <w:rPr>
      <w:rFonts w:ascii="Segoe UI" w:eastAsia="Wingdings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22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22B4"/>
    <w:rPr>
      <w:rFonts w:ascii="Symbol" w:eastAsia="Wingdings" w:hAnsi="Symbol" w:cs="Symbol"/>
      <w:sz w:val="24"/>
    </w:rPr>
  </w:style>
  <w:style w:type="paragraph" w:styleId="a9">
    <w:name w:val="footer"/>
    <w:basedOn w:val="a"/>
    <w:link w:val="aa"/>
    <w:uiPriority w:val="99"/>
    <w:unhideWhenUsed/>
    <w:rsid w:val="001D22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22B4"/>
    <w:rPr>
      <w:rFonts w:ascii="Symbol" w:eastAsia="Wingdings" w:hAnsi="Symbol" w:cs="Symbol"/>
      <w:sz w:val="24"/>
    </w:rPr>
  </w:style>
  <w:style w:type="character" w:customStyle="1" w:styleId="10">
    <w:name w:val="Заголовок 1 Знак"/>
    <w:basedOn w:val="a0"/>
    <w:link w:val="1"/>
    <w:uiPriority w:val="9"/>
    <w:rsid w:val="00FF1FD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basedOn w:val="a0"/>
    <w:uiPriority w:val="20"/>
    <w:qFormat/>
    <w:rsid w:val="00FF1FD2"/>
    <w:rPr>
      <w:i/>
      <w:iCs/>
    </w:rPr>
  </w:style>
  <w:style w:type="paragraph" w:styleId="ac">
    <w:name w:val="List Paragraph"/>
    <w:basedOn w:val="a"/>
    <w:uiPriority w:val="34"/>
    <w:qFormat/>
    <w:rsid w:val="00DC35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A1E60-DB99-496D-B07B-7FD17541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12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106</cp:revision>
  <cp:lastPrinted>2023-07-11T05:13:00Z</cp:lastPrinted>
  <dcterms:created xsi:type="dcterms:W3CDTF">2023-05-10T10:53:00Z</dcterms:created>
  <dcterms:modified xsi:type="dcterms:W3CDTF">2023-07-11T10:33:00Z</dcterms:modified>
</cp:coreProperties>
</file>