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25" w:rsidRDefault="00703124" w:rsidP="00703124">
      <w:pPr>
        <w:rPr>
          <w:b/>
        </w:rPr>
      </w:pPr>
      <w:r>
        <w:rPr>
          <w:b/>
          <w:lang w:val="uk-UA"/>
        </w:rPr>
        <w:t xml:space="preserve">                                                       </w:t>
      </w:r>
      <w:r w:rsidR="00234825">
        <w:rPr>
          <w:noProof/>
          <w:lang w:val="uk-UA" w:eastAsia="uk-UA"/>
        </w:rPr>
        <w:drawing>
          <wp:inline distT="0" distB="0" distL="0" distR="0" wp14:anchorId="09BA1AB7" wp14:editId="439F9674">
            <wp:extent cx="47625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25" w:rsidRDefault="00234825" w:rsidP="00234825">
      <w:pPr>
        <w:pStyle w:val="2"/>
      </w:pPr>
      <w:r>
        <w:t>ОЛЕКСАНДРІВСЬКА СЕЛИЩНА РАДА</w:t>
      </w:r>
    </w:p>
    <w:p w:rsidR="00234825" w:rsidRDefault="00234825" w:rsidP="00234825">
      <w:pPr>
        <w:jc w:val="center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вул.Генерала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Подзігуна</w:t>
      </w:r>
      <w:proofErr w:type="spellEnd"/>
      <w:r>
        <w:rPr>
          <w:rFonts w:ascii="Times New Roman" w:hAnsi="Times New Roman" w:cs="Times New Roman"/>
          <w:sz w:val="20"/>
        </w:rPr>
        <w:t xml:space="preserve">, 208, </w:t>
      </w:r>
      <w:proofErr w:type="spellStart"/>
      <w:r>
        <w:rPr>
          <w:rFonts w:ascii="Times New Roman" w:hAnsi="Times New Roman" w:cs="Times New Roman"/>
          <w:sz w:val="20"/>
        </w:rPr>
        <w:t>смт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Олександрівка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Вознесенського</w:t>
      </w:r>
      <w:proofErr w:type="spellEnd"/>
      <w:r>
        <w:rPr>
          <w:rFonts w:ascii="Times New Roman" w:hAnsi="Times New Roman" w:cs="Times New Roman"/>
          <w:sz w:val="20"/>
        </w:rPr>
        <w:t xml:space="preserve"> району </w:t>
      </w:r>
      <w:proofErr w:type="spellStart"/>
      <w:r>
        <w:rPr>
          <w:rFonts w:ascii="Times New Roman" w:hAnsi="Times New Roman" w:cs="Times New Roman"/>
          <w:sz w:val="20"/>
        </w:rPr>
        <w:t>Миколаївської</w:t>
      </w:r>
      <w:proofErr w:type="spellEnd"/>
      <w:r>
        <w:rPr>
          <w:rFonts w:ascii="Times New Roman" w:hAnsi="Times New Roman" w:cs="Times New Roman"/>
          <w:sz w:val="20"/>
        </w:rPr>
        <w:t xml:space="preserve"> області,56530,</w:t>
      </w:r>
    </w:p>
    <w:p w:rsidR="00234825" w:rsidRDefault="00234825" w:rsidP="0023482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Тел./факс (05134)96-1-47, </w:t>
      </w:r>
      <w:r>
        <w:rPr>
          <w:rFonts w:ascii="Times New Roman" w:hAnsi="Times New Roman" w:cs="Times New Roman"/>
          <w:sz w:val="20"/>
          <w:lang w:val="en-US"/>
        </w:rPr>
        <w:t>E</w:t>
      </w:r>
      <w:r>
        <w:rPr>
          <w:rFonts w:ascii="Times New Roman" w:hAnsi="Times New Roman" w:cs="Times New Roman"/>
          <w:sz w:val="20"/>
        </w:rPr>
        <w:t>-</w:t>
      </w:r>
      <w:r>
        <w:rPr>
          <w:rFonts w:ascii="Times New Roman" w:hAnsi="Times New Roman" w:cs="Times New Roman"/>
          <w:sz w:val="20"/>
          <w:lang w:val="en-US"/>
        </w:rPr>
        <w:t>mail</w:t>
      </w:r>
      <w:r w:rsidRPr="00B00BBC">
        <w:rPr>
          <w:rFonts w:ascii="Times New Roman" w:hAnsi="Times New Roman" w:cs="Times New Roman"/>
          <w:sz w:val="20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0"/>
            <w:lang w:val="en-US"/>
          </w:rPr>
          <w:t>osr</w:t>
        </w:r>
        <w:r>
          <w:rPr>
            <w:rStyle w:val="a3"/>
            <w:rFonts w:ascii="Times New Roman" w:hAnsi="Times New Roman" w:cs="Times New Roman"/>
            <w:sz w:val="20"/>
          </w:rPr>
          <w:t>-</w:t>
        </w:r>
        <w:r>
          <w:rPr>
            <w:rStyle w:val="a3"/>
            <w:rFonts w:ascii="Times New Roman" w:hAnsi="Times New Roman" w:cs="Times New Roman"/>
            <w:sz w:val="20"/>
            <w:lang w:val="en-US"/>
          </w:rPr>
          <w:t>mk</w:t>
        </w:r>
        <w:r>
          <w:rPr>
            <w:rStyle w:val="a3"/>
            <w:rFonts w:ascii="Times New Roman" w:hAnsi="Times New Roman" w:cs="Times New Roman"/>
            <w:sz w:val="20"/>
          </w:rPr>
          <w:t>@</w:t>
        </w:r>
        <w:r>
          <w:rPr>
            <w:rStyle w:val="a3"/>
            <w:rFonts w:ascii="Times New Roman" w:hAnsi="Times New Roman" w:cs="Times New Roman"/>
            <w:sz w:val="20"/>
            <w:lang w:val="en-US"/>
          </w:rPr>
          <w:t>ukr</w:t>
        </w:r>
        <w:r>
          <w:rPr>
            <w:rStyle w:val="a3"/>
            <w:rFonts w:ascii="Times New Roman" w:hAnsi="Times New Roman" w:cs="Times New Roman"/>
            <w:sz w:val="20"/>
          </w:rPr>
          <w:t>.</w:t>
        </w:r>
        <w:r>
          <w:rPr>
            <w:rStyle w:val="a3"/>
            <w:rFonts w:ascii="Times New Roman" w:hAnsi="Times New Roman" w:cs="Times New Roman"/>
            <w:sz w:val="20"/>
            <w:lang w:val="en-US"/>
          </w:rPr>
          <w:t>net</w:t>
        </w:r>
      </w:hyperlink>
      <w:r>
        <w:rPr>
          <w:rFonts w:ascii="Times New Roman" w:hAnsi="Times New Roman" w:cs="Times New Roman"/>
          <w:sz w:val="20"/>
        </w:rPr>
        <w:t xml:space="preserve">, код </w:t>
      </w:r>
      <w:proofErr w:type="spellStart"/>
      <w:r>
        <w:rPr>
          <w:rFonts w:ascii="Times New Roman" w:hAnsi="Times New Roman" w:cs="Times New Roman"/>
          <w:sz w:val="20"/>
        </w:rPr>
        <w:t>згідно</w:t>
      </w:r>
      <w:proofErr w:type="spellEnd"/>
      <w:r>
        <w:rPr>
          <w:rFonts w:ascii="Times New Roman" w:hAnsi="Times New Roman" w:cs="Times New Roman"/>
          <w:sz w:val="20"/>
        </w:rPr>
        <w:t xml:space="preserve"> ЄДРПОУ 04376162</w:t>
      </w:r>
    </w:p>
    <w:p w:rsidR="00B36481" w:rsidRDefault="00B36481" w:rsidP="0023482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6481" w:rsidRDefault="00B36481" w:rsidP="0023482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825" w:rsidRDefault="00234825" w:rsidP="0023482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</w:p>
    <w:p w:rsidR="00234825" w:rsidRDefault="00234825" w:rsidP="0023482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4825" w:rsidRDefault="00234825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305A7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42B9E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року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№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  сесія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05A7C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234825" w:rsidRDefault="00234825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34825" w:rsidRDefault="00234825" w:rsidP="0023482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звіту</w:t>
      </w:r>
    </w:p>
    <w:p w:rsidR="00234825" w:rsidRDefault="00234825" w:rsidP="0023482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керівника КП «Джерело»</w:t>
      </w:r>
    </w:p>
    <w:p w:rsidR="00234825" w:rsidRDefault="00234825" w:rsidP="0023482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Олександрівської селищної ради</w:t>
      </w:r>
    </w:p>
    <w:p w:rsidR="00234825" w:rsidRDefault="00234825" w:rsidP="0023482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825" w:rsidRDefault="00234825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Заслухавши звіт керівника КП «Джерело» Олекса</w:t>
      </w:r>
      <w:r w:rsidR="00842B9E">
        <w:rPr>
          <w:rFonts w:ascii="Times New Roman" w:hAnsi="Times New Roman" w:cs="Times New Roman"/>
          <w:sz w:val="28"/>
          <w:szCs w:val="28"/>
          <w:lang w:val="uk-UA"/>
        </w:rPr>
        <w:t>ндрівської селищної ради за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керуючись ст.25, п.9 ст.26, п.6 ст.42 Закону України «Про місцеве самоврядування в Україні», Олександрівська селищна рада</w:t>
      </w:r>
    </w:p>
    <w:p w:rsidR="00234825" w:rsidRDefault="00234825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34825" w:rsidRDefault="00234825" w:rsidP="0023482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48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ВИРІШИЛА :</w:t>
      </w:r>
    </w:p>
    <w:p w:rsidR="00234825" w:rsidRDefault="00234825" w:rsidP="00234825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4825" w:rsidRDefault="00234825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звіт керівника КП «Джерело» Олександрівської селищної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 про</w:t>
      </w:r>
      <w:r w:rsidR="00B3648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фінансово-господарську</w:t>
      </w:r>
      <w:r w:rsidR="00842B9E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підприємства за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B36481" w:rsidRDefault="00234825" w:rsidP="00B3648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Визначити головні проблеми підприємства та скла</w:t>
      </w:r>
      <w:r w:rsidR="00842B9E">
        <w:rPr>
          <w:rFonts w:ascii="Times New Roman" w:hAnsi="Times New Roman" w:cs="Times New Roman"/>
          <w:sz w:val="28"/>
          <w:szCs w:val="28"/>
          <w:lang w:val="uk-UA"/>
        </w:rPr>
        <w:t>сти план їх врегулювання на 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B36481" w:rsidRPr="00B36481" w:rsidRDefault="00234825" w:rsidP="00B36481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</w:t>
      </w:r>
      <w:r w:rsidR="00B36481" w:rsidRPr="00B364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постійну комісію з питань планування, фінансів, бюджету та соціально-економічного розвитку, промисловості, підприємництва, транспорту, зв’язку та сфери послуг</w:t>
      </w:r>
      <w:r w:rsidR="00B3648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E237C" w:rsidRDefault="007E237C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E237C" w:rsidRDefault="007E237C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E237C" w:rsidRDefault="007E237C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E237C" w:rsidRDefault="007E237C" w:rsidP="00234825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E237C" w:rsidRPr="00234825" w:rsidRDefault="007E237C" w:rsidP="00234825">
      <w:pPr>
        <w:ind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Микола БЕНЗАР</w:t>
      </w:r>
    </w:p>
    <w:p w:rsidR="002F5FA4" w:rsidRDefault="002F5FA4"/>
    <w:sectPr w:rsidR="002F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B"/>
    <w:rsid w:val="00234825"/>
    <w:rsid w:val="002F5FA4"/>
    <w:rsid w:val="005A442B"/>
    <w:rsid w:val="00703124"/>
    <w:rsid w:val="007E237C"/>
    <w:rsid w:val="00842B9E"/>
    <w:rsid w:val="00B36481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E46F"/>
  <w15:chartTrackingRefBased/>
  <w15:docId w15:val="{7912B247-4BC0-483F-AD59-54F7CDA0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25"/>
    <w:pPr>
      <w:widowControl w:val="0"/>
      <w:suppressAutoHyphens/>
      <w:spacing w:after="0" w:line="240" w:lineRule="auto"/>
      <w:ind w:firstLine="567"/>
      <w:jc w:val="both"/>
    </w:pPr>
    <w:rPr>
      <w:rFonts w:ascii="Arial" w:eastAsia="Arial" w:hAnsi="Arial" w:cs="Arial"/>
      <w:sz w:val="24"/>
      <w:szCs w:val="20"/>
      <w:lang w:val="ru-RU"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234825"/>
    <w:pPr>
      <w:keepNext/>
      <w:widowControl/>
      <w:suppressAutoHyphens w:val="0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48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4825"/>
    <w:rPr>
      <w:color w:val="0563C1" w:themeColor="hyperlink"/>
      <w:u w:val="single"/>
    </w:rPr>
  </w:style>
  <w:style w:type="paragraph" w:styleId="a4">
    <w:name w:val="No Spacing"/>
    <w:uiPriority w:val="1"/>
    <w:qFormat/>
    <w:rsid w:val="00234825"/>
    <w:pPr>
      <w:spacing w:after="0" w:line="240" w:lineRule="auto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E23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37C"/>
    <w:rPr>
      <w:rFonts w:ascii="Segoe UI" w:eastAsia="Arial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-mk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2023-01-18T06:25:00Z</cp:lastPrinted>
  <dcterms:created xsi:type="dcterms:W3CDTF">2021-12-06T13:27:00Z</dcterms:created>
  <dcterms:modified xsi:type="dcterms:W3CDTF">2023-01-18T06:26:00Z</dcterms:modified>
</cp:coreProperties>
</file>