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B6" w:rsidRDefault="001B1251">
      <w:pPr>
        <w:rPr>
          <w:rFonts w:ascii="Times New Roman" w:hAnsi="Times New Roman" w:cs="Times New Roman"/>
          <w:sz w:val="32"/>
          <w:szCs w:val="32"/>
          <w:lang w:val="uk-UA"/>
        </w:rPr>
      </w:pPr>
      <w:r>
        <w:rPr>
          <w:rFonts w:ascii="Times New Roman" w:hAnsi="Times New Roman" w:cs="Times New Roman"/>
          <w:sz w:val="40"/>
          <w:szCs w:val="40"/>
          <w:lang w:val="uk-UA"/>
        </w:rPr>
        <w:t xml:space="preserve">                         </w:t>
      </w:r>
      <w:r>
        <w:rPr>
          <w:rFonts w:ascii="Times New Roman" w:hAnsi="Times New Roman" w:cs="Times New Roman"/>
          <w:sz w:val="32"/>
          <w:szCs w:val="32"/>
          <w:lang w:val="uk-UA"/>
        </w:rPr>
        <w:t xml:space="preserve">                                     ЗАТВЕРДЖЕНО</w:t>
      </w:r>
    </w:p>
    <w:p w:rsidR="001B1251" w:rsidRDefault="001B1251" w:rsidP="001B1251">
      <w:pPr>
        <w:spacing w:after="0"/>
        <w:rPr>
          <w:rFonts w:ascii="Times New Roman" w:hAnsi="Times New Roman" w:cs="Times New Roman"/>
          <w:sz w:val="28"/>
          <w:szCs w:val="28"/>
          <w:lang w:val="uk-UA"/>
        </w:rPr>
      </w:pPr>
      <w:r>
        <w:rPr>
          <w:rFonts w:ascii="Times New Roman" w:hAnsi="Times New Roman" w:cs="Times New Roman"/>
          <w:sz w:val="32"/>
          <w:szCs w:val="32"/>
          <w:lang w:val="uk-UA"/>
        </w:rPr>
        <w:t xml:space="preserve">                                                                    _____________ </w:t>
      </w:r>
      <w:r>
        <w:rPr>
          <w:rFonts w:ascii="Times New Roman" w:hAnsi="Times New Roman" w:cs="Times New Roman"/>
          <w:sz w:val="28"/>
          <w:szCs w:val="28"/>
          <w:lang w:val="uk-UA"/>
        </w:rPr>
        <w:t>БЕНЗАР М.М.</w:t>
      </w:r>
    </w:p>
    <w:p w:rsidR="001B1251" w:rsidRPr="001B1251" w:rsidRDefault="001B1251" w:rsidP="001B1251">
      <w:pPr>
        <w:spacing w:after="0"/>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 xml:space="preserve">                                      Голова Олександрівської селищної ради</w:t>
      </w:r>
    </w:p>
    <w:p w:rsidR="001B1251" w:rsidRDefault="008D67DF">
      <w:pPr>
        <w:rPr>
          <w:rFonts w:ascii="Times New Roman" w:hAnsi="Times New Roman" w:cs="Times New Roman"/>
          <w:sz w:val="40"/>
          <w:szCs w:val="40"/>
          <w:lang w:val="uk-UA"/>
        </w:rPr>
      </w:pPr>
      <w:r>
        <w:rPr>
          <w:rFonts w:ascii="Times New Roman" w:hAnsi="Times New Roman" w:cs="Times New Roman"/>
          <w:sz w:val="40"/>
          <w:szCs w:val="40"/>
          <w:lang w:val="uk-UA"/>
        </w:rPr>
        <w:t xml:space="preserve">                                                      21.01.2020 р.</w:t>
      </w:r>
    </w:p>
    <w:p w:rsidR="001B1251" w:rsidRDefault="001B1251">
      <w:pPr>
        <w:rPr>
          <w:rFonts w:ascii="Times New Roman" w:hAnsi="Times New Roman" w:cs="Times New Roman"/>
          <w:sz w:val="40"/>
          <w:szCs w:val="40"/>
          <w:lang w:val="uk-UA"/>
        </w:rPr>
      </w:pPr>
    </w:p>
    <w:p w:rsidR="001B1251" w:rsidRDefault="001B1251">
      <w:pPr>
        <w:rPr>
          <w:rFonts w:ascii="Times New Roman" w:hAnsi="Times New Roman" w:cs="Times New Roman"/>
          <w:sz w:val="40"/>
          <w:szCs w:val="40"/>
          <w:lang w:val="uk-UA"/>
        </w:rPr>
      </w:pPr>
    </w:p>
    <w:p w:rsidR="001B1251" w:rsidRDefault="001B1251">
      <w:pPr>
        <w:rPr>
          <w:rFonts w:ascii="Times New Roman" w:hAnsi="Times New Roman" w:cs="Times New Roman"/>
          <w:sz w:val="40"/>
          <w:szCs w:val="40"/>
          <w:lang w:val="uk-UA"/>
        </w:rPr>
      </w:pPr>
    </w:p>
    <w:p w:rsidR="001B1251" w:rsidRDefault="001B1251">
      <w:pPr>
        <w:rPr>
          <w:rFonts w:ascii="Times New Roman" w:hAnsi="Times New Roman" w:cs="Times New Roman"/>
          <w:b/>
          <w:sz w:val="52"/>
          <w:szCs w:val="52"/>
          <w:lang w:val="uk-UA"/>
        </w:rPr>
      </w:pPr>
      <w:r>
        <w:rPr>
          <w:rFonts w:ascii="Times New Roman" w:hAnsi="Times New Roman" w:cs="Times New Roman"/>
          <w:sz w:val="40"/>
          <w:szCs w:val="40"/>
          <w:lang w:val="uk-UA"/>
        </w:rPr>
        <w:t xml:space="preserve">                                  </w:t>
      </w:r>
      <w:r>
        <w:rPr>
          <w:rFonts w:ascii="Times New Roman" w:hAnsi="Times New Roman" w:cs="Times New Roman"/>
          <w:b/>
          <w:sz w:val="52"/>
          <w:szCs w:val="52"/>
          <w:lang w:val="uk-UA"/>
        </w:rPr>
        <w:t>ЗВІТ</w:t>
      </w:r>
    </w:p>
    <w:p w:rsidR="001B1251" w:rsidRDefault="001B1251">
      <w:pPr>
        <w:rPr>
          <w:rFonts w:ascii="Times New Roman" w:hAnsi="Times New Roman" w:cs="Times New Roman"/>
          <w:b/>
          <w:sz w:val="52"/>
          <w:szCs w:val="52"/>
          <w:lang w:val="uk-UA"/>
        </w:rPr>
      </w:pPr>
    </w:p>
    <w:p w:rsidR="001B1251" w:rsidRDefault="001B1251">
      <w:pPr>
        <w:rPr>
          <w:rFonts w:ascii="Times New Roman" w:hAnsi="Times New Roman" w:cs="Times New Roman"/>
          <w:b/>
          <w:sz w:val="52"/>
          <w:szCs w:val="52"/>
          <w:lang w:val="uk-UA"/>
        </w:rPr>
      </w:pPr>
      <w:r>
        <w:rPr>
          <w:rFonts w:ascii="Times New Roman" w:hAnsi="Times New Roman" w:cs="Times New Roman"/>
          <w:b/>
          <w:sz w:val="52"/>
          <w:szCs w:val="52"/>
          <w:lang w:val="uk-UA"/>
        </w:rPr>
        <w:t xml:space="preserve">   про гендерний аудит доступності </w:t>
      </w:r>
    </w:p>
    <w:p w:rsidR="001B1251" w:rsidRDefault="001B1251">
      <w:pPr>
        <w:rPr>
          <w:rFonts w:ascii="Times New Roman" w:hAnsi="Times New Roman" w:cs="Times New Roman"/>
          <w:b/>
          <w:sz w:val="52"/>
          <w:szCs w:val="52"/>
          <w:lang w:val="uk-UA"/>
        </w:rPr>
      </w:pPr>
      <w:r>
        <w:rPr>
          <w:rFonts w:ascii="Times New Roman" w:hAnsi="Times New Roman" w:cs="Times New Roman"/>
          <w:b/>
          <w:sz w:val="52"/>
          <w:szCs w:val="52"/>
          <w:lang w:val="uk-UA"/>
        </w:rPr>
        <w:t xml:space="preserve">    установ Олександрівської ОТГ</w:t>
      </w:r>
    </w:p>
    <w:p w:rsidR="001B1251" w:rsidRDefault="001B1251">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p>
    <w:p w:rsidR="008D67DF" w:rsidRDefault="008D67DF">
      <w:pPr>
        <w:rPr>
          <w:rFonts w:ascii="Times New Roman" w:hAnsi="Times New Roman" w:cs="Times New Roman"/>
          <w:b/>
          <w:sz w:val="52"/>
          <w:szCs w:val="52"/>
          <w:lang w:val="uk-UA"/>
        </w:rPr>
      </w:pPr>
      <w:r>
        <w:rPr>
          <w:rFonts w:ascii="Times New Roman" w:hAnsi="Times New Roman" w:cs="Times New Roman"/>
          <w:b/>
          <w:sz w:val="52"/>
          <w:szCs w:val="52"/>
          <w:lang w:val="uk-UA"/>
        </w:rPr>
        <w:t>Зміст</w:t>
      </w:r>
    </w:p>
    <w:p w:rsidR="008D67DF" w:rsidRDefault="008D67DF" w:rsidP="002C635B">
      <w:pPr>
        <w:spacing w:after="0"/>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8D67DF">
        <w:rPr>
          <w:rFonts w:ascii="Times New Roman" w:hAnsi="Times New Roman" w:cs="Times New Roman"/>
          <w:b/>
          <w:sz w:val="40"/>
          <w:szCs w:val="40"/>
          <w:lang w:val="uk-UA"/>
        </w:rPr>
        <w:t>1.Вступ.</w:t>
      </w:r>
    </w:p>
    <w:p w:rsidR="008D67DF" w:rsidRDefault="008D67DF" w:rsidP="002C635B">
      <w:pPr>
        <w:spacing w:after="0"/>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8D67DF">
        <w:rPr>
          <w:rFonts w:ascii="Times New Roman" w:hAnsi="Times New Roman" w:cs="Times New Roman"/>
          <w:b/>
          <w:sz w:val="40"/>
          <w:szCs w:val="40"/>
          <w:lang w:val="uk-UA"/>
        </w:rPr>
        <w:t>2</w:t>
      </w:r>
      <w:r>
        <w:rPr>
          <w:rFonts w:ascii="Times New Roman" w:hAnsi="Times New Roman" w:cs="Times New Roman"/>
          <w:b/>
          <w:sz w:val="52"/>
          <w:szCs w:val="52"/>
          <w:lang w:val="uk-UA"/>
        </w:rPr>
        <w:t>.</w:t>
      </w:r>
      <w:r w:rsidRPr="008D67DF">
        <w:rPr>
          <w:rFonts w:ascii="Times New Roman" w:hAnsi="Times New Roman" w:cs="Times New Roman"/>
          <w:b/>
          <w:sz w:val="40"/>
          <w:szCs w:val="40"/>
          <w:lang w:val="uk-UA"/>
        </w:rPr>
        <w:t>Правове підґрунтя проведення гендерних аудитів доступності.</w:t>
      </w:r>
    </w:p>
    <w:p w:rsidR="008D67DF" w:rsidRDefault="008D67DF" w:rsidP="008D67DF">
      <w:pPr>
        <w:spacing w:after="0"/>
        <w:jc w:val="both"/>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8D67DF">
        <w:rPr>
          <w:rFonts w:ascii="Times New Roman" w:hAnsi="Times New Roman" w:cs="Times New Roman"/>
          <w:b/>
          <w:sz w:val="40"/>
          <w:szCs w:val="40"/>
          <w:lang w:val="uk-UA"/>
        </w:rPr>
        <w:t>3.Принципи проведення гендерного аудиту доступності.</w:t>
      </w:r>
    </w:p>
    <w:p w:rsidR="008D67DF" w:rsidRPr="002C635B" w:rsidRDefault="002C635B" w:rsidP="002C635B">
      <w:pPr>
        <w:spacing w:after="0"/>
        <w:ind w:left="360"/>
        <w:jc w:val="both"/>
        <w:rPr>
          <w:rFonts w:ascii="Times New Roman" w:hAnsi="Times New Roman" w:cs="Times New Roman"/>
          <w:sz w:val="28"/>
          <w:szCs w:val="28"/>
          <w:lang w:val="uk-UA"/>
        </w:rPr>
      </w:pPr>
      <w:r>
        <w:rPr>
          <w:rFonts w:ascii="Times New Roman" w:hAnsi="Times New Roman" w:cs="Times New Roman"/>
          <w:b/>
          <w:sz w:val="40"/>
          <w:szCs w:val="40"/>
          <w:lang w:val="uk-UA"/>
        </w:rPr>
        <w:t>4.</w:t>
      </w:r>
      <w:r w:rsidR="008D67DF" w:rsidRPr="002C635B">
        <w:rPr>
          <w:rFonts w:ascii="Times New Roman" w:hAnsi="Times New Roman" w:cs="Times New Roman"/>
          <w:b/>
          <w:sz w:val="40"/>
          <w:szCs w:val="40"/>
          <w:lang w:val="uk-UA"/>
        </w:rPr>
        <w:t>На що потрібно звертати увагу при проведенні гендерного аудиту доступності.</w:t>
      </w:r>
    </w:p>
    <w:p w:rsidR="008D67DF" w:rsidRPr="002C635B" w:rsidRDefault="002C635B" w:rsidP="002C635B">
      <w:pPr>
        <w:spacing w:after="0"/>
        <w:ind w:left="360"/>
        <w:jc w:val="both"/>
        <w:rPr>
          <w:rFonts w:ascii="Times New Roman" w:hAnsi="Times New Roman" w:cs="Times New Roman"/>
          <w:sz w:val="28"/>
          <w:szCs w:val="28"/>
          <w:lang w:val="uk-UA"/>
        </w:rPr>
      </w:pPr>
      <w:r>
        <w:rPr>
          <w:rFonts w:ascii="Times New Roman" w:hAnsi="Times New Roman" w:cs="Times New Roman"/>
          <w:b/>
          <w:sz w:val="40"/>
          <w:szCs w:val="40"/>
          <w:lang w:val="uk-UA"/>
        </w:rPr>
        <w:t>5.</w:t>
      </w:r>
      <w:r w:rsidR="008D67DF" w:rsidRPr="002C635B">
        <w:rPr>
          <w:rFonts w:ascii="Times New Roman" w:hAnsi="Times New Roman" w:cs="Times New Roman"/>
          <w:b/>
          <w:sz w:val="40"/>
          <w:szCs w:val="40"/>
          <w:lang w:val="uk-UA"/>
        </w:rPr>
        <w:t>Проведення гендерного аудиту доступності установ Олександрівської ОТГ: підстви, хто, як.</w:t>
      </w:r>
    </w:p>
    <w:p w:rsidR="008D67DF" w:rsidRPr="002C635B" w:rsidRDefault="002C635B" w:rsidP="002C635B">
      <w:pPr>
        <w:spacing w:after="0"/>
        <w:ind w:left="360"/>
        <w:jc w:val="both"/>
        <w:rPr>
          <w:rFonts w:ascii="Times New Roman" w:hAnsi="Times New Roman" w:cs="Times New Roman"/>
          <w:sz w:val="28"/>
          <w:szCs w:val="28"/>
          <w:lang w:val="uk-UA"/>
        </w:rPr>
      </w:pPr>
      <w:r>
        <w:rPr>
          <w:rFonts w:ascii="Times New Roman" w:hAnsi="Times New Roman" w:cs="Times New Roman"/>
          <w:b/>
          <w:sz w:val="40"/>
          <w:szCs w:val="40"/>
          <w:lang w:val="uk-UA"/>
        </w:rPr>
        <w:t>6.</w:t>
      </w:r>
      <w:r w:rsidR="008D67DF" w:rsidRPr="002C635B">
        <w:rPr>
          <w:rFonts w:ascii="Times New Roman" w:hAnsi="Times New Roman" w:cs="Times New Roman"/>
          <w:b/>
          <w:sz w:val="40"/>
          <w:szCs w:val="40"/>
          <w:lang w:val="uk-UA"/>
        </w:rPr>
        <w:t>Результати гендерного аудиту доступності двадцяти установ Олександрівської ОТГ.</w:t>
      </w:r>
    </w:p>
    <w:p w:rsidR="008D67DF" w:rsidRPr="002C635B" w:rsidRDefault="002C635B" w:rsidP="002C635B">
      <w:pPr>
        <w:spacing w:after="0"/>
        <w:ind w:left="360"/>
        <w:jc w:val="both"/>
        <w:rPr>
          <w:rFonts w:ascii="Times New Roman" w:hAnsi="Times New Roman" w:cs="Times New Roman"/>
          <w:sz w:val="28"/>
          <w:szCs w:val="28"/>
          <w:lang w:val="uk-UA"/>
        </w:rPr>
      </w:pPr>
      <w:r>
        <w:rPr>
          <w:rFonts w:ascii="Times New Roman" w:hAnsi="Times New Roman" w:cs="Times New Roman"/>
          <w:b/>
          <w:noProof/>
          <w:sz w:val="40"/>
          <w:szCs w:val="40"/>
          <w:lang w:val="uk-UA"/>
        </w:rPr>
        <w:t>7.</w:t>
      </w:r>
      <w:r w:rsidR="008D67DF" w:rsidRPr="002C635B">
        <w:rPr>
          <w:rFonts w:ascii="Times New Roman" w:hAnsi="Times New Roman" w:cs="Times New Roman"/>
          <w:b/>
          <w:noProof/>
          <w:sz w:val="40"/>
          <w:szCs w:val="40"/>
          <w:lang w:val="uk-UA"/>
        </w:rPr>
        <w:t>Робота у фокус-групах.</w:t>
      </w:r>
    </w:p>
    <w:p w:rsidR="008D67DF" w:rsidRPr="002C635B" w:rsidRDefault="002C635B" w:rsidP="002C635B">
      <w:pPr>
        <w:spacing w:after="0" w:line="240" w:lineRule="auto"/>
        <w:ind w:left="360"/>
        <w:jc w:val="both"/>
        <w:rPr>
          <w:rFonts w:ascii="Times New Roman" w:hAnsi="Times New Roman" w:cs="Times New Roman"/>
          <w:b/>
          <w:noProof/>
          <w:sz w:val="40"/>
          <w:szCs w:val="40"/>
          <w:lang w:val="uk-UA"/>
        </w:rPr>
      </w:pPr>
      <w:r>
        <w:rPr>
          <w:rFonts w:ascii="Times New Roman" w:hAnsi="Times New Roman" w:cs="Times New Roman"/>
          <w:b/>
          <w:noProof/>
          <w:sz w:val="40"/>
          <w:szCs w:val="40"/>
          <w:lang w:val="uk-UA"/>
        </w:rPr>
        <w:t>8.</w:t>
      </w:r>
      <w:r w:rsidR="008D67DF" w:rsidRPr="002C635B">
        <w:rPr>
          <w:rFonts w:ascii="Times New Roman" w:hAnsi="Times New Roman" w:cs="Times New Roman"/>
          <w:b/>
          <w:noProof/>
          <w:sz w:val="40"/>
          <w:szCs w:val="40"/>
          <w:lang w:val="uk-UA"/>
        </w:rPr>
        <w:t>План дій з покращення доступності установ Олександрівської селищної ради на 2020 рік.</w:t>
      </w:r>
    </w:p>
    <w:p w:rsidR="008D67DF" w:rsidRPr="002C635B" w:rsidRDefault="002C635B" w:rsidP="002C635B">
      <w:pPr>
        <w:spacing w:after="0"/>
        <w:ind w:left="360"/>
        <w:jc w:val="both"/>
        <w:rPr>
          <w:rFonts w:ascii="Times New Roman" w:hAnsi="Times New Roman" w:cs="Times New Roman"/>
          <w:sz w:val="28"/>
          <w:szCs w:val="28"/>
          <w:lang w:val="uk-UA"/>
        </w:rPr>
      </w:pPr>
      <w:r>
        <w:rPr>
          <w:rFonts w:ascii="Times New Roman" w:hAnsi="Times New Roman" w:cs="Times New Roman"/>
          <w:b/>
          <w:noProof/>
          <w:sz w:val="40"/>
          <w:szCs w:val="40"/>
          <w:lang w:val="uk-UA"/>
        </w:rPr>
        <w:t>9.</w:t>
      </w:r>
      <w:r w:rsidR="008D67DF" w:rsidRPr="002C635B">
        <w:rPr>
          <w:rFonts w:ascii="Times New Roman" w:hAnsi="Times New Roman" w:cs="Times New Roman"/>
          <w:b/>
          <w:noProof/>
          <w:sz w:val="40"/>
          <w:szCs w:val="40"/>
          <w:lang w:val="uk-UA"/>
        </w:rPr>
        <w:t>Глосарій.</w:t>
      </w:r>
    </w:p>
    <w:p w:rsidR="008D67DF" w:rsidRPr="008D67DF" w:rsidRDefault="008D67DF" w:rsidP="008D67DF">
      <w:pPr>
        <w:spacing w:after="0"/>
        <w:jc w:val="both"/>
        <w:rPr>
          <w:rFonts w:ascii="Times New Roman" w:hAnsi="Times New Roman" w:cs="Times New Roman"/>
          <w:b/>
          <w:sz w:val="40"/>
          <w:szCs w:val="40"/>
          <w:lang w:val="uk-UA"/>
        </w:rPr>
      </w:pPr>
    </w:p>
    <w:p w:rsidR="008D67DF" w:rsidRPr="008D67DF" w:rsidRDefault="008D67DF" w:rsidP="008D67DF">
      <w:pPr>
        <w:spacing w:after="0"/>
        <w:jc w:val="both"/>
        <w:rPr>
          <w:rFonts w:ascii="Times New Roman" w:hAnsi="Times New Roman" w:cs="Times New Roman"/>
          <w:b/>
          <w:sz w:val="40"/>
          <w:szCs w:val="40"/>
          <w:lang w:val="uk-UA"/>
        </w:rPr>
      </w:pPr>
    </w:p>
    <w:p w:rsidR="001B1251" w:rsidRDefault="001B1251">
      <w:pPr>
        <w:rPr>
          <w:rFonts w:ascii="Times New Roman" w:hAnsi="Times New Roman" w:cs="Times New Roman"/>
          <w:b/>
          <w:sz w:val="52"/>
          <w:szCs w:val="52"/>
          <w:lang w:val="uk-UA"/>
        </w:rPr>
      </w:pPr>
    </w:p>
    <w:p w:rsidR="001B1251" w:rsidRDefault="001B1251">
      <w:pPr>
        <w:rPr>
          <w:rFonts w:ascii="Times New Roman" w:hAnsi="Times New Roman" w:cs="Times New Roman"/>
          <w:b/>
          <w:sz w:val="52"/>
          <w:szCs w:val="52"/>
          <w:lang w:val="uk-UA"/>
        </w:rPr>
      </w:pPr>
    </w:p>
    <w:p w:rsidR="002C635B" w:rsidRDefault="002C635B">
      <w:pPr>
        <w:rPr>
          <w:rFonts w:ascii="Times New Roman" w:hAnsi="Times New Roman" w:cs="Times New Roman"/>
          <w:b/>
          <w:sz w:val="52"/>
          <w:szCs w:val="52"/>
          <w:lang w:val="uk-UA"/>
        </w:rPr>
      </w:pPr>
    </w:p>
    <w:p w:rsidR="001B1251" w:rsidRDefault="001B1251">
      <w:pPr>
        <w:rPr>
          <w:rFonts w:ascii="Times New Roman" w:hAnsi="Times New Roman" w:cs="Times New Roman"/>
          <w:b/>
          <w:sz w:val="40"/>
          <w:szCs w:val="40"/>
          <w:lang w:val="uk-UA"/>
        </w:rPr>
      </w:pPr>
    </w:p>
    <w:p w:rsidR="00DE5203" w:rsidRPr="002C635B" w:rsidRDefault="001B1251" w:rsidP="00DE5203">
      <w:pPr>
        <w:pStyle w:val="a3"/>
        <w:numPr>
          <w:ilvl w:val="0"/>
          <w:numId w:val="1"/>
        </w:numPr>
        <w:rPr>
          <w:rFonts w:ascii="Times New Roman" w:hAnsi="Times New Roman" w:cs="Times New Roman"/>
          <w:b/>
          <w:sz w:val="40"/>
          <w:szCs w:val="40"/>
          <w:lang w:val="uk-UA"/>
        </w:rPr>
      </w:pPr>
      <w:r w:rsidRPr="002C635B">
        <w:rPr>
          <w:rFonts w:ascii="Times New Roman" w:hAnsi="Times New Roman" w:cs="Times New Roman"/>
          <w:b/>
          <w:sz w:val="40"/>
          <w:szCs w:val="40"/>
          <w:lang w:val="uk-UA"/>
        </w:rPr>
        <w:lastRenderedPageBreak/>
        <w:t>Вступ</w:t>
      </w:r>
      <w:r w:rsidR="002C635B">
        <w:rPr>
          <w:rFonts w:ascii="Times New Roman" w:hAnsi="Times New Roman" w:cs="Times New Roman"/>
          <w:b/>
          <w:sz w:val="40"/>
          <w:szCs w:val="40"/>
          <w:lang w:val="uk-UA"/>
        </w:rPr>
        <w:t>.</w:t>
      </w:r>
    </w:p>
    <w:p w:rsidR="0058414B" w:rsidRDefault="00DE5203" w:rsidP="00857C37">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414B">
        <w:rPr>
          <w:rFonts w:ascii="Times New Roman" w:hAnsi="Times New Roman" w:cs="Times New Roman"/>
          <w:sz w:val="28"/>
          <w:szCs w:val="28"/>
          <w:lang w:val="uk-UA"/>
        </w:rPr>
        <w:t>Одним</w:t>
      </w:r>
      <w:r w:rsidR="000D652B">
        <w:rPr>
          <w:rFonts w:ascii="Times New Roman" w:hAnsi="Times New Roman" w:cs="Times New Roman"/>
          <w:sz w:val="28"/>
          <w:szCs w:val="28"/>
          <w:lang w:val="uk-UA"/>
        </w:rPr>
        <w:t xml:space="preserve"> із ключових напрямків забезпечення демократичного поступу нашої держави на основі євроінтеграційних цінностей є впровадження гендерної рівності у всі сфери суспільного життя. </w:t>
      </w:r>
    </w:p>
    <w:p w:rsidR="000D652B" w:rsidRDefault="000D652B" w:rsidP="00857C37">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52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Гендерний аудит є новим інструментом у сфері просування </w:t>
      </w:r>
      <w:r w:rsidR="004D2921">
        <w:rPr>
          <w:rFonts w:ascii="Times New Roman" w:hAnsi="Times New Roman" w:cs="Times New Roman"/>
          <w:sz w:val="28"/>
          <w:szCs w:val="28"/>
          <w:lang w:val="uk-UA"/>
        </w:rPr>
        <w:t xml:space="preserve">політики гендерної рівності в усіх сферах суспільного життя. Він дає змогу проаналізувати, якою мірою принципи гендерної рівності відображені у діяльності організації. </w:t>
      </w:r>
    </w:p>
    <w:p w:rsidR="004D2921" w:rsidRDefault="004D2921" w:rsidP="00857C37">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5203">
        <w:rPr>
          <w:rFonts w:ascii="Times New Roman" w:hAnsi="Times New Roman" w:cs="Times New Roman"/>
          <w:sz w:val="28"/>
          <w:szCs w:val="28"/>
          <w:lang w:val="uk-UA"/>
        </w:rPr>
        <w:t xml:space="preserve">         </w:t>
      </w:r>
      <w:r>
        <w:rPr>
          <w:rFonts w:ascii="Times New Roman" w:hAnsi="Times New Roman" w:cs="Times New Roman"/>
          <w:sz w:val="28"/>
          <w:szCs w:val="28"/>
          <w:lang w:val="uk-UA"/>
        </w:rPr>
        <w:t>Гендерний аудит:</w:t>
      </w:r>
    </w:p>
    <w:p w:rsidR="004D2921" w:rsidRDefault="004D2921"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відстежує і оцінює відносний прогрес у просуванні гендерної рівності</w:t>
      </w:r>
    </w:p>
    <w:p w:rsidR="004D2921" w:rsidRDefault="004D2921"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встановлює вихідні принципи та критерії виявляє вузькі місця  й проблеми</w:t>
      </w:r>
    </w:p>
    <w:p w:rsidR="004D2921" w:rsidRDefault="004D2921"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рекомендує методи розв’язання цих проблем і пропонує нові, ефективніші стратегії</w:t>
      </w:r>
    </w:p>
    <w:p w:rsidR="004D2921" w:rsidRDefault="004D2921"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фіксує позитивний досвід досягнення гендерної рівності</w:t>
      </w:r>
    </w:p>
    <w:p w:rsidR="004D2921" w:rsidRDefault="00DE5203" w:rsidP="00857C37">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2921">
        <w:rPr>
          <w:rFonts w:ascii="Times New Roman" w:hAnsi="Times New Roman" w:cs="Times New Roman"/>
          <w:sz w:val="28"/>
          <w:szCs w:val="28"/>
          <w:lang w:val="uk-UA"/>
        </w:rPr>
        <w:t>Гендерний аудит – це інструмент підвищення ефективності діяльності організації. Він не становить загрози для організації, результати оприлюднюються у погодженому обсязі і виключно за згодою керівника</w:t>
      </w:r>
    </w:p>
    <w:p w:rsidR="00DE5203" w:rsidRDefault="00DE5203" w:rsidP="00857C37">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Гендерний аудит доступності – це інструмент, який дає змогу виявити архітектурні, інформаційні й комунікаційні бар’єри, які обмежують доступ жінок з інвалідністю до послуг та призводять до їх прямої чи не прямої дискримінації, соціальної ізоляції, маргіналізації та виключення з громадського та політичного життя. Він визначає доступність як здатність отримувати доступ до державних послуг та рівну користь від них, що робить можливим здійснення прав людини та досягнення рівності для всіх жінок та дівчат з метою не залишити нікого осторонь.</w:t>
      </w:r>
    </w:p>
    <w:p w:rsidR="002C635B" w:rsidRDefault="002C635B" w:rsidP="00857C37">
      <w:pPr>
        <w:pStyle w:val="a3"/>
        <w:spacing w:after="0"/>
        <w:jc w:val="both"/>
        <w:rPr>
          <w:rFonts w:ascii="Times New Roman" w:hAnsi="Times New Roman" w:cs="Times New Roman"/>
          <w:sz w:val="28"/>
          <w:szCs w:val="28"/>
          <w:lang w:val="uk-UA"/>
        </w:rPr>
      </w:pPr>
    </w:p>
    <w:p w:rsidR="00DE5203" w:rsidRDefault="00DE5203" w:rsidP="00857C37">
      <w:pPr>
        <w:pStyle w:val="a3"/>
        <w:numPr>
          <w:ilvl w:val="0"/>
          <w:numId w:val="1"/>
        </w:numPr>
        <w:spacing w:after="0"/>
        <w:jc w:val="both"/>
        <w:rPr>
          <w:rFonts w:ascii="Times New Roman" w:hAnsi="Times New Roman" w:cs="Times New Roman"/>
          <w:b/>
          <w:sz w:val="40"/>
          <w:szCs w:val="40"/>
          <w:lang w:val="uk-UA"/>
        </w:rPr>
      </w:pPr>
      <w:r>
        <w:rPr>
          <w:rFonts w:ascii="Times New Roman" w:hAnsi="Times New Roman" w:cs="Times New Roman"/>
          <w:b/>
          <w:sz w:val="40"/>
          <w:szCs w:val="40"/>
          <w:lang w:val="uk-UA"/>
        </w:rPr>
        <w:t>Правове підґрунтя проведення гендерних аудитів доступності.</w:t>
      </w:r>
    </w:p>
    <w:p w:rsidR="002C635B" w:rsidRDefault="002C635B" w:rsidP="002C635B">
      <w:pPr>
        <w:pStyle w:val="a3"/>
        <w:spacing w:after="0"/>
        <w:jc w:val="both"/>
        <w:rPr>
          <w:rFonts w:ascii="Times New Roman" w:hAnsi="Times New Roman" w:cs="Times New Roman"/>
          <w:b/>
          <w:sz w:val="40"/>
          <w:szCs w:val="40"/>
          <w:lang w:val="uk-UA"/>
        </w:rPr>
      </w:pPr>
    </w:p>
    <w:p w:rsidR="005D3C6E" w:rsidRDefault="005D3C6E"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ратифікована </w:t>
      </w:r>
      <w:r w:rsidR="00DF4D1E">
        <w:rPr>
          <w:rFonts w:ascii="Times New Roman" w:hAnsi="Times New Roman" w:cs="Times New Roman"/>
          <w:sz w:val="28"/>
          <w:szCs w:val="28"/>
          <w:lang w:val="uk-UA"/>
        </w:rPr>
        <w:t xml:space="preserve"> Україною Конвенція ООН про ліквідацію всіх форм дискримінації щодо жінок</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ратифікована Конвенція ООН з прав осіб з інвалідністю та Факультативний протокол до неї</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 дій щодо реалізації Національної стратегії у сфері прав людини на період до 2020 року</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програма забезпечення рівних прав та можливостей жінок і чоловіків на період до 2020 року</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 Про основи соціальної захищеності осіб з інвалідністю України»</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планування і забудову територій»</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Указ Президента України №900 « Про першочергові заходи щодо створення сприятливих умов життєдіяльності осіб з обмеженими фізичними можливостями»</w:t>
      </w:r>
    </w:p>
    <w:p w:rsidR="00CA470D" w:rsidRDefault="00CA470D" w:rsidP="00857C37">
      <w:pPr>
        <w:pStyle w:val="a3"/>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 КМУ від 28.12.2016р. №1073 – р «Про затвердження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w:t>
      </w:r>
    </w:p>
    <w:p w:rsidR="003E4490" w:rsidRPr="005D3C6E" w:rsidRDefault="003E4490" w:rsidP="00857C37">
      <w:pPr>
        <w:pStyle w:val="a3"/>
        <w:spacing w:after="0"/>
        <w:jc w:val="both"/>
        <w:rPr>
          <w:rFonts w:ascii="Times New Roman" w:hAnsi="Times New Roman" w:cs="Times New Roman"/>
          <w:sz w:val="28"/>
          <w:szCs w:val="28"/>
          <w:lang w:val="uk-UA"/>
        </w:rPr>
      </w:pPr>
    </w:p>
    <w:p w:rsidR="00DE5203" w:rsidRDefault="00DE5203" w:rsidP="00857C37">
      <w:pPr>
        <w:pStyle w:val="a3"/>
        <w:numPr>
          <w:ilvl w:val="0"/>
          <w:numId w:val="1"/>
        </w:numPr>
        <w:spacing w:after="0"/>
        <w:jc w:val="both"/>
        <w:rPr>
          <w:rFonts w:ascii="Times New Roman" w:hAnsi="Times New Roman" w:cs="Times New Roman"/>
          <w:b/>
          <w:sz w:val="40"/>
          <w:szCs w:val="40"/>
          <w:lang w:val="uk-UA"/>
        </w:rPr>
      </w:pPr>
      <w:r>
        <w:rPr>
          <w:rFonts w:ascii="Times New Roman" w:hAnsi="Times New Roman" w:cs="Times New Roman"/>
          <w:b/>
          <w:sz w:val="40"/>
          <w:szCs w:val="40"/>
          <w:lang w:val="uk-UA"/>
        </w:rPr>
        <w:t>Принципи проведення гендерного аудиту доступності.</w:t>
      </w:r>
    </w:p>
    <w:p w:rsidR="005D3C6E" w:rsidRDefault="00DE5203" w:rsidP="00857C37">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гендерного аудиту доступності є командною роботою. Самі аудитори, як правило є лише консульта</w:t>
      </w:r>
      <w:r w:rsidR="005D3C6E">
        <w:rPr>
          <w:rFonts w:ascii="Times New Roman" w:hAnsi="Times New Roman" w:cs="Times New Roman"/>
          <w:sz w:val="28"/>
          <w:szCs w:val="28"/>
          <w:lang w:val="uk-UA"/>
        </w:rPr>
        <w:t>нтами, вони дають поради, а рішення про те, які і як саме зробити переобладнання чи пристосування, прийматиме керівник  з допомогою інших фахівців. Тому основними принципами при проведенні гендерного аудиту є коректність, точність думки, реалізм та уникненн</w:t>
      </w:r>
      <w:r w:rsidR="008F1DCF">
        <w:rPr>
          <w:rFonts w:ascii="Times New Roman" w:hAnsi="Times New Roman" w:cs="Times New Roman"/>
          <w:sz w:val="28"/>
          <w:szCs w:val="28"/>
          <w:lang w:val="uk-UA"/>
        </w:rPr>
        <w:t>я суб’єктивності</w:t>
      </w:r>
      <w:r w:rsidR="005D3C6E">
        <w:rPr>
          <w:rFonts w:ascii="Times New Roman" w:hAnsi="Times New Roman" w:cs="Times New Roman"/>
          <w:sz w:val="28"/>
          <w:szCs w:val="28"/>
          <w:lang w:val="uk-UA"/>
        </w:rPr>
        <w:t>.</w:t>
      </w:r>
    </w:p>
    <w:p w:rsidR="003E4490" w:rsidRPr="008F1DCF" w:rsidRDefault="003E4490" w:rsidP="00857C37">
      <w:pPr>
        <w:pStyle w:val="a3"/>
        <w:spacing w:after="0"/>
        <w:ind w:left="284"/>
        <w:jc w:val="both"/>
        <w:rPr>
          <w:rFonts w:ascii="Times New Roman" w:hAnsi="Times New Roman" w:cs="Times New Roman"/>
          <w:b/>
          <w:sz w:val="28"/>
          <w:szCs w:val="28"/>
        </w:rPr>
      </w:pPr>
    </w:p>
    <w:p w:rsidR="002D6EDF" w:rsidRPr="002C635B" w:rsidRDefault="002D6EDF" w:rsidP="00857C3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b/>
          <w:sz w:val="40"/>
          <w:szCs w:val="40"/>
          <w:lang w:val="uk-UA"/>
        </w:rPr>
        <w:t>На що потрібно звертати увагу при проведенні гендерного аудиту доступності.</w:t>
      </w:r>
    </w:p>
    <w:p w:rsidR="002C635B" w:rsidRPr="002D6EDF" w:rsidRDefault="002C635B" w:rsidP="002C635B">
      <w:pPr>
        <w:pStyle w:val="a3"/>
        <w:spacing w:after="0"/>
        <w:jc w:val="both"/>
        <w:rPr>
          <w:rFonts w:ascii="Times New Roman" w:hAnsi="Times New Roman" w:cs="Times New Roman"/>
          <w:sz w:val="28"/>
          <w:szCs w:val="28"/>
          <w:lang w:val="uk-UA"/>
        </w:rPr>
      </w:pPr>
    </w:p>
    <w:p w:rsidR="002D6EDF" w:rsidRPr="002D6EDF" w:rsidRDefault="002D6EDF" w:rsidP="00857C37">
      <w:pPr>
        <w:pStyle w:val="a3"/>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Прилегла територія до закладу.</w:t>
      </w:r>
    </w:p>
    <w:p w:rsidR="00DE5203" w:rsidRDefault="00010865"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Безперешкодне і безпроблемне пересування по прилеглій території на підході до об’єкту громадського призначення , у тому числі пішоходні шляхи чи тротуари повинні бути безпечні для всіх пішоходів – окремих осіб, сімей, груп, в тому числі осіб з інвалідністю.</w:t>
      </w:r>
      <w:r w:rsidR="00DE5203" w:rsidRPr="003E44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Покриття маж бути без вибоїн і тріщин, гілки дерев не мають звисати над тротуаром нижче 2,1 метр, а гілки кущів щоб не виступали більше як на 10 см. Ширина шляху має бути такою, щоб могли розминутися двоє осіб в візках колісних чи з дитячими </w:t>
      </w:r>
      <w:r>
        <w:rPr>
          <w:rFonts w:ascii="Times New Roman" w:hAnsi="Times New Roman" w:cs="Times New Roman"/>
          <w:sz w:val="28"/>
          <w:szCs w:val="28"/>
          <w:lang w:val="uk-UA"/>
        </w:rPr>
        <w:lastRenderedPageBreak/>
        <w:t>візочками, котрі йдуть паралельно чи назустріч один одному. Відповідно до будівельних норм це прийнято 1,8 м, але не менше 1,5 м.</w:t>
      </w:r>
    </w:p>
    <w:p w:rsidR="00CC099D" w:rsidRDefault="00CC099D"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u w:val="single"/>
          <w:lang w:val="uk-UA"/>
        </w:rPr>
        <w:t xml:space="preserve">Наявність місць для посадки і висадки з автотранспорту, а також  місця для паркування автотранспорту осіб з інвалідністю. </w:t>
      </w:r>
    </w:p>
    <w:p w:rsidR="00CC099D" w:rsidRDefault="00CC099D"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Місця для паркування транспорту осіб з інвалідністю мають бути якомога ближче до входу в заклад, але не далі як 50 м. Ці місця мають бути позначені табличкою, за потреби табличка може дублюватися. Ширина зони для паркування автомобіля особи з інвалідністю повинна бути не менше 3,5 м. Мають бути похилі для виїзду з площадки на тротуар . Шлях від місця паркування до будівлі має бути безпечним, безбар»єрним, з орієнтирами для осіб з порушенням зору.</w:t>
      </w:r>
    </w:p>
    <w:p w:rsidR="00CC099D" w:rsidRPr="008F1DCF" w:rsidRDefault="00CC099D" w:rsidP="00857C37">
      <w:pPr>
        <w:pStyle w:val="a3"/>
        <w:numPr>
          <w:ilvl w:val="0"/>
          <w:numId w:val="14"/>
        </w:numPr>
        <w:spacing w:after="0"/>
        <w:jc w:val="both"/>
        <w:rPr>
          <w:rFonts w:ascii="Times New Roman" w:hAnsi="Times New Roman" w:cs="Times New Roman"/>
          <w:sz w:val="28"/>
          <w:szCs w:val="28"/>
          <w:u w:val="single"/>
          <w:lang w:val="uk-UA"/>
        </w:rPr>
      </w:pPr>
      <w:r w:rsidRPr="008F1DCF">
        <w:rPr>
          <w:rFonts w:ascii="Times New Roman" w:hAnsi="Times New Roman" w:cs="Times New Roman"/>
          <w:sz w:val="28"/>
          <w:szCs w:val="28"/>
          <w:u w:val="single"/>
          <w:lang w:val="uk-UA"/>
        </w:rPr>
        <w:t>Будівля і приміщення.</w:t>
      </w:r>
    </w:p>
    <w:p w:rsidR="00CC099D"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CC099D">
        <w:rPr>
          <w:rFonts w:ascii="Times New Roman" w:hAnsi="Times New Roman" w:cs="Times New Roman"/>
          <w:sz w:val="28"/>
          <w:szCs w:val="28"/>
          <w:lang w:val="uk-UA"/>
        </w:rPr>
        <w:t xml:space="preserve">Наявність пандуса, відповідність його до норм ДБН. </w:t>
      </w:r>
    </w:p>
    <w:p w:rsidR="00CC099D"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CC099D">
        <w:rPr>
          <w:rFonts w:ascii="Times New Roman" w:hAnsi="Times New Roman" w:cs="Times New Roman"/>
          <w:sz w:val="28"/>
          <w:szCs w:val="28"/>
          <w:lang w:val="uk-UA"/>
        </w:rPr>
        <w:t xml:space="preserve">Вестибюль, ліфтовий хол – </w:t>
      </w:r>
      <w:r w:rsidR="008448FB">
        <w:rPr>
          <w:rFonts w:ascii="Times New Roman" w:hAnsi="Times New Roman" w:cs="Times New Roman"/>
          <w:sz w:val="28"/>
          <w:szCs w:val="28"/>
          <w:lang w:val="uk-UA"/>
        </w:rPr>
        <w:t xml:space="preserve">достатньо місця для маневру, наявність місць для сидіння, відсутність бар’єрів, </w:t>
      </w:r>
      <w:r w:rsidR="00CC099D">
        <w:rPr>
          <w:rFonts w:ascii="Times New Roman" w:hAnsi="Times New Roman" w:cs="Times New Roman"/>
          <w:sz w:val="28"/>
          <w:szCs w:val="28"/>
          <w:lang w:val="uk-UA"/>
        </w:rPr>
        <w:t>наявність вивісок, піктограм н</w:t>
      </w:r>
      <w:r w:rsidR="008448FB">
        <w:rPr>
          <w:rFonts w:ascii="Times New Roman" w:hAnsi="Times New Roman" w:cs="Times New Roman"/>
          <w:sz w:val="28"/>
          <w:szCs w:val="28"/>
          <w:lang w:val="uk-UA"/>
        </w:rPr>
        <w:t>а належній висоті.</w:t>
      </w:r>
    </w:p>
    <w:p w:rsidR="008448FB"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8448FB">
        <w:rPr>
          <w:rFonts w:ascii="Times New Roman" w:hAnsi="Times New Roman" w:cs="Times New Roman"/>
          <w:sz w:val="28"/>
          <w:szCs w:val="28"/>
          <w:lang w:val="uk-UA"/>
        </w:rPr>
        <w:t>Сходи – рельєфні позначки поверхні, нанесені попереджувальні контрастні смуги, мають поруччя з обох боків маршу і є безперервними, зокрема і на сходових площадках між поверхами.</w:t>
      </w:r>
    </w:p>
    <w:p w:rsidR="008448FB"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8448FB">
        <w:rPr>
          <w:rFonts w:ascii="Times New Roman" w:hAnsi="Times New Roman" w:cs="Times New Roman"/>
          <w:sz w:val="28"/>
          <w:szCs w:val="28"/>
          <w:lang w:val="uk-UA"/>
        </w:rPr>
        <w:t>Санітарно-гігієнічні і туалетні приміщення -  наявність туалетних кімнат, зокрема і туалет з універсальною кабінкою для осіб в кріслах колісних. У кабіні поруч з унітазом слід передбачити простір для розміщення крісла – коляски. Наявність допоміжних поручнем та інших необхідних пристосувань.</w:t>
      </w:r>
    </w:p>
    <w:p w:rsidR="008448FB"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8448FB">
        <w:rPr>
          <w:rFonts w:ascii="Times New Roman" w:hAnsi="Times New Roman" w:cs="Times New Roman"/>
          <w:sz w:val="28"/>
          <w:szCs w:val="28"/>
          <w:lang w:val="uk-UA"/>
        </w:rPr>
        <w:t>Безпека і евакуація – мають бути виконані вимоги безпеки і евакуації при надзвичайних ситуаціях.</w:t>
      </w:r>
      <w:r>
        <w:rPr>
          <w:rFonts w:ascii="Times New Roman" w:hAnsi="Times New Roman" w:cs="Times New Roman"/>
          <w:sz w:val="28"/>
          <w:szCs w:val="28"/>
          <w:lang w:val="uk-UA"/>
        </w:rPr>
        <w:t xml:space="preserve"> Мають бути наявні та видимі за допомогою спеціальних піктограм евакуаційні виходи, на видному місці розміщений план евакуації.</w:t>
      </w:r>
    </w:p>
    <w:p w:rsidR="008F1DCF" w:rsidRDefault="008F1DCF" w:rsidP="00857C37">
      <w:pPr>
        <w:pStyle w:val="a3"/>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3.6.Інформування -  розташування візуальної інформації в зручних місцях на контрастному фоні. місця і приміщення , що розраховані або об лаштовані для осіб з інвалідністю, позначаються на схемі 3.7Міжнародним символом доступності, зокрема: доступні туалетні приміщення, ліфт, евакуаційний вихід тощо. Позначки мають бути простими та логічними.</w:t>
      </w:r>
    </w:p>
    <w:p w:rsidR="008F1DCF" w:rsidRPr="008448FB" w:rsidRDefault="008F1DCF" w:rsidP="00857C37">
      <w:pPr>
        <w:pStyle w:val="a3"/>
        <w:spacing w:after="0"/>
        <w:ind w:left="1080"/>
        <w:jc w:val="both"/>
        <w:rPr>
          <w:rFonts w:ascii="Times New Roman" w:hAnsi="Times New Roman" w:cs="Times New Roman"/>
          <w:sz w:val="28"/>
          <w:szCs w:val="28"/>
          <w:lang w:val="uk-UA"/>
        </w:rPr>
      </w:pPr>
    </w:p>
    <w:p w:rsidR="008448FB" w:rsidRPr="008F1DCF" w:rsidRDefault="008F1DCF" w:rsidP="00857C37">
      <w:pPr>
        <w:pStyle w:val="a3"/>
        <w:spacing w:after="0"/>
        <w:ind w:left="1080"/>
        <w:jc w:val="both"/>
        <w:rPr>
          <w:rFonts w:ascii="Times New Roman" w:hAnsi="Times New Roman" w:cs="Times New Roman"/>
          <w:b/>
          <w:sz w:val="40"/>
          <w:szCs w:val="40"/>
          <w:lang w:val="uk-UA"/>
        </w:rPr>
      </w:pPr>
      <w:r>
        <w:rPr>
          <w:rFonts w:ascii="Times New Roman" w:hAnsi="Times New Roman" w:cs="Times New Roman"/>
          <w:b/>
          <w:sz w:val="40"/>
          <w:szCs w:val="40"/>
          <w:lang w:val="uk-UA"/>
        </w:rPr>
        <w:lastRenderedPageBreak/>
        <w:t>5. Проведення гендерного аудиту доступності установ Олександрівської ОТГ: підст</w:t>
      </w:r>
      <w:r w:rsidR="002C635B">
        <w:rPr>
          <w:rFonts w:ascii="Times New Roman" w:hAnsi="Times New Roman" w:cs="Times New Roman"/>
          <w:b/>
          <w:sz w:val="40"/>
          <w:szCs w:val="40"/>
          <w:lang w:val="uk-UA"/>
        </w:rPr>
        <w:t>а</w:t>
      </w:r>
      <w:r>
        <w:rPr>
          <w:rFonts w:ascii="Times New Roman" w:hAnsi="Times New Roman" w:cs="Times New Roman"/>
          <w:b/>
          <w:sz w:val="40"/>
          <w:szCs w:val="40"/>
          <w:lang w:val="uk-UA"/>
        </w:rPr>
        <w:t>ви, хто, як.</w:t>
      </w:r>
    </w:p>
    <w:p w:rsidR="00857C37" w:rsidRDefault="008F1DCF" w:rsidP="00857C3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7C37">
        <w:rPr>
          <w:rFonts w:ascii="Times New Roman" w:hAnsi="Times New Roman" w:cs="Times New Roman"/>
          <w:sz w:val="28"/>
          <w:szCs w:val="28"/>
          <w:lang w:val="uk-UA"/>
        </w:rPr>
        <w:t>Ключові компоненти аудиту: обстеження, аналіз ситуації, опитування, проведення круглого столу моніторинг, адвокація.</w:t>
      </w:r>
    </w:p>
    <w:p w:rsidR="001B1251" w:rsidRDefault="00857C37" w:rsidP="00857C3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1DCF">
        <w:rPr>
          <w:rFonts w:ascii="Times New Roman" w:hAnsi="Times New Roman" w:cs="Times New Roman"/>
          <w:sz w:val="28"/>
          <w:szCs w:val="28"/>
          <w:lang w:val="uk-UA"/>
        </w:rPr>
        <w:t xml:space="preserve"> </w:t>
      </w:r>
      <w:r w:rsidR="002C635B">
        <w:rPr>
          <w:rFonts w:ascii="Times New Roman" w:hAnsi="Times New Roman" w:cs="Times New Roman"/>
          <w:sz w:val="28"/>
          <w:szCs w:val="28"/>
          <w:lang w:val="uk-UA"/>
        </w:rPr>
        <w:t xml:space="preserve">  </w:t>
      </w:r>
      <w:r w:rsidR="001B1251">
        <w:rPr>
          <w:rFonts w:ascii="Times New Roman" w:hAnsi="Times New Roman" w:cs="Times New Roman"/>
          <w:sz w:val="28"/>
          <w:szCs w:val="28"/>
          <w:lang w:val="uk-UA"/>
        </w:rPr>
        <w:t>Гендерний аудит доступності установ Олександрівської селищної ради здійснювався у період з 02.12.2019 року по 17.12.2019 року відповідно до Розпорядження голови Олександрівської селищної ради № 225-р від 25.11.2019 року «Про проведення гендерного аудиту доступності установ Олександрівської селищної ради»  та Додатку №1 до нього (План проведення гендерного аудиту доступності установ Олександрівської ОТГ)</w:t>
      </w:r>
      <w:r w:rsidR="000D2156">
        <w:rPr>
          <w:rFonts w:ascii="Times New Roman" w:hAnsi="Times New Roman" w:cs="Times New Roman"/>
          <w:sz w:val="28"/>
          <w:szCs w:val="28"/>
          <w:lang w:val="uk-UA"/>
        </w:rPr>
        <w:t xml:space="preserve"> та Додатку 2 Прозатвердження анкети – опитувальника. </w:t>
      </w:r>
      <w:r w:rsidR="001B1251">
        <w:rPr>
          <w:rFonts w:ascii="Times New Roman" w:hAnsi="Times New Roman" w:cs="Times New Roman"/>
          <w:sz w:val="28"/>
          <w:szCs w:val="28"/>
          <w:lang w:val="uk-UA"/>
        </w:rPr>
        <w:t xml:space="preserve"> Розпорядження та додатки до нього додаються нижче.</w:t>
      </w:r>
    </w:p>
    <w:p w:rsidR="00564CB6" w:rsidRDefault="00564CB6" w:rsidP="00857C3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Опитування проводили представники ГО «ДобРО», «ЦВІТ», ініціативної групи «ВІРА» та члени Молодіжної ради Олександрівської ОТГ. </w:t>
      </w:r>
    </w:p>
    <w:p w:rsidR="001B1251" w:rsidRDefault="001B1251" w:rsidP="001B125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1DCF">
        <w:rPr>
          <w:rFonts w:ascii="Times New Roman" w:hAnsi="Times New Roman" w:cs="Times New Roman"/>
          <w:sz w:val="28"/>
          <w:szCs w:val="28"/>
          <w:lang w:val="uk-UA"/>
        </w:rPr>
        <w:t xml:space="preserve">                                               </w:t>
      </w:r>
    </w:p>
    <w:p w:rsidR="001B1251" w:rsidRDefault="001B1251" w:rsidP="001B1251">
      <w:pPr>
        <w:rPr>
          <w:lang w:val="uk-UA"/>
        </w:rPr>
      </w:pPr>
      <w:r>
        <w:rPr>
          <w:lang w:val="uk-UA"/>
        </w:rPr>
        <w:t xml:space="preserve">                                            </w:t>
      </w:r>
      <w:r w:rsidR="000D2156">
        <w:rPr>
          <w:lang w:val="uk-UA"/>
        </w:rPr>
        <w:t xml:space="preserve">            </w:t>
      </w:r>
    </w:p>
    <w:p w:rsidR="001B1251" w:rsidRDefault="001B1251" w:rsidP="001B1251">
      <w:pPr>
        <w:rPr>
          <w:lang w:val="uk-UA"/>
        </w:rPr>
      </w:pPr>
      <w:r>
        <w:rPr>
          <w:lang w:val="uk-UA"/>
        </w:rPr>
        <w:t xml:space="preserve">                                                                             </w:t>
      </w:r>
      <w:r>
        <w:rPr>
          <w:noProof/>
          <w:lang w:eastAsia="ru-RU"/>
        </w:rPr>
        <w:drawing>
          <wp:inline distT="0" distB="0" distL="0" distR="0" wp14:anchorId="41E5443D" wp14:editId="1377A77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1B1251" w:rsidRDefault="001B1251" w:rsidP="001B1251">
      <w:pPr>
        <w:spacing w:after="0" w:line="240" w:lineRule="auto"/>
        <w:rPr>
          <w:rFonts w:ascii="Times New Roman" w:eastAsia="Times New Roman" w:hAnsi="Times New Roman" w:cs="Times New Roman"/>
          <w:b/>
          <w:bCs/>
          <w:sz w:val="28"/>
          <w:szCs w:val="20"/>
          <w:lang w:val="uk-UA" w:eastAsia="ru-RU"/>
        </w:rPr>
      </w:pPr>
      <w:r>
        <w:rPr>
          <w:rFonts w:ascii="Times New Roman" w:eastAsia="Times New Roman" w:hAnsi="Times New Roman" w:cs="Times New Roman"/>
          <w:b/>
          <w:bCs/>
          <w:sz w:val="28"/>
          <w:szCs w:val="20"/>
          <w:lang w:val="uk-UA" w:eastAsia="ru-RU"/>
        </w:rPr>
        <w:t xml:space="preserve">                                                    УКРАЇНА</w:t>
      </w:r>
    </w:p>
    <w:p w:rsidR="001B1251" w:rsidRDefault="001B1251" w:rsidP="001B1251">
      <w:pPr>
        <w:keepNext/>
        <w:spacing w:after="0" w:line="240" w:lineRule="auto"/>
        <w:jc w:val="center"/>
        <w:outlineLvl w:val="2"/>
        <w:rPr>
          <w:rFonts w:ascii="Lucida Console" w:eastAsia="Times New Roman" w:hAnsi="Lucida Console" w:cs="Times New Roman"/>
          <w:b/>
          <w:sz w:val="28"/>
          <w:szCs w:val="20"/>
          <w:lang w:val="uk-UA" w:eastAsia="ru-RU"/>
        </w:rPr>
      </w:pPr>
      <w:r>
        <w:rPr>
          <w:rFonts w:ascii="Lucida Console" w:eastAsia="Times New Roman" w:hAnsi="Lucida Console" w:cs="Times New Roman"/>
          <w:b/>
          <w:sz w:val="28"/>
          <w:szCs w:val="20"/>
          <w:lang w:val="uk-UA" w:eastAsia="ru-RU"/>
        </w:rPr>
        <w:t>МИКОЛАЇВСЬКА ОБЛАСТЬ ВОЗНЕСЕНСЬКИЙ РАЙОН</w:t>
      </w:r>
    </w:p>
    <w:p w:rsidR="001B1251" w:rsidRDefault="001B1251" w:rsidP="001B1251">
      <w:pPr>
        <w:keepNext/>
        <w:spacing w:after="0" w:line="240" w:lineRule="auto"/>
        <w:jc w:val="center"/>
        <w:outlineLvl w:val="1"/>
        <w:rPr>
          <w:rFonts w:ascii="Lucida Console" w:eastAsia="Times New Roman" w:hAnsi="Lucida Console" w:cs="Times New Roman"/>
          <w:b/>
          <w:sz w:val="36"/>
          <w:szCs w:val="20"/>
          <w:lang w:val="uk-UA" w:eastAsia="ru-RU"/>
        </w:rPr>
      </w:pPr>
      <w:r>
        <w:rPr>
          <w:rFonts w:ascii="Lucida Console" w:eastAsia="Times New Roman" w:hAnsi="Lucida Console" w:cs="Times New Roman"/>
          <w:b/>
          <w:sz w:val="36"/>
          <w:szCs w:val="20"/>
          <w:lang w:val="uk-UA" w:eastAsia="ru-RU"/>
        </w:rPr>
        <w:t>ОЛЕКСАНДРІВСЬКА СЕЛИЩНА РАДА</w:t>
      </w:r>
    </w:p>
    <w:p w:rsidR="001B1251" w:rsidRDefault="001B1251" w:rsidP="001B1251">
      <w:pPr>
        <w:spacing w:after="0" w:line="240" w:lineRule="auto"/>
        <w:jc w:val="center"/>
        <w:rPr>
          <w:rFonts w:ascii="Times New Roman" w:eastAsia="Times New Roman" w:hAnsi="Times New Roman" w:cs="Times New Roman"/>
          <w:sz w:val="20"/>
          <w:szCs w:val="20"/>
          <w:u w:val="single"/>
          <w:lang w:val="uk-UA" w:eastAsia="ru-RU"/>
        </w:rPr>
      </w:pPr>
      <w:r>
        <w:rPr>
          <w:rFonts w:ascii="Times New Roman" w:eastAsia="Times New Roman" w:hAnsi="Times New Roman" w:cs="Times New Roman"/>
          <w:sz w:val="20"/>
          <w:szCs w:val="20"/>
          <w:u w:val="single"/>
          <w:lang w:val="uk-UA" w:eastAsia="ru-RU"/>
        </w:rPr>
        <w:t xml:space="preserve">56530  Миколаївська обл., Вознесенський район, смт. Олександрівка вул. Генерала Подзігуна,208  </w:t>
      </w:r>
    </w:p>
    <w:p w:rsidR="001B1251" w:rsidRDefault="001B1251" w:rsidP="001B125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val="uk-UA" w:eastAsia="ru-RU"/>
        </w:rPr>
        <w:t>тел./факс: (05134) 3-30-34; 9-61-47</w:t>
      </w:r>
      <w:r>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val="en-US" w:eastAsia="ru-RU"/>
        </w:rPr>
        <w:t>E</w:t>
      </w:r>
      <w:r>
        <w:rPr>
          <w:rFonts w:ascii="Times New Roman" w:eastAsia="Times New Roman" w:hAnsi="Times New Roman" w:cs="Times New Roman"/>
          <w:sz w:val="20"/>
          <w:szCs w:val="20"/>
          <w:u w:val="single"/>
          <w:lang w:eastAsia="ru-RU"/>
        </w:rPr>
        <w:t xml:space="preserve"> – </w:t>
      </w:r>
      <w:r>
        <w:rPr>
          <w:rFonts w:ascii="Times New Roman" w:eastAsia="Times New Roman" w:hAnsi="Times New Roman" w:cs="Times New Roman"/>
          <w:sz w:val="20"/>
          <w:szCs w:val="20"/>
          <w:u w:val="single"/>
          <w:lang w:val="en-US" w:eastAsia="ru-RU"/>
        </w:rPr>
        <w:t>mail</w:t>
      </w:r>
      <w:r>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val="en-US" w:eastAsia="ru-RU"/>
        </w:rPr>
        <w:t>osr</w:t>
      </w:r>
      <w:r>
        <w:rPr>
          <w:rFonts w:ascii="Times New Roman" w:eastAsia="Times New Roman" w:hAnsi="Times New Roman" w:cs="Times New Roman"/>
          <w:sz w:val="20"/>
          <w:szCs w:val="20"/>
          <w:u w:val="single"/>
          <w:lang w:val="uk-UA" w:eastAsia="ru-RU"/>
        </w:rPr>
        <w:t>-</w:t>
      </w:r>
      <w:r>
        <w:rPr>
          <w:rFonts w:ascii="Times New Roman" w:eastAsia="Times New Roman" w:hAnsi="Times New Roman" w:cs="Times New Roman"/>
          <w:sz w:val="20"/>
          <w:szCs w:val="20"/>
          <w:u w:val="single"/>
          <w:lang w:val="en-US" w:eastAsia="ru-RU"/>
        </w:rPr>
        <w:t>mk</w:t>
      </w:r>
      <w:r>
        <w:rPr>
          <w:rFonts w:ascii="Times New Roman" w:eastAsia="Times New Roman" w:hAnsi="Times New Roman" w:cs="Times New Roman"/>
          <w:sz w:val="20"/>
          <w:szCs w:val="20"/>
          <w:u w:val="single"/>
          <w:lang w:eastAsia="ru-RU"/>
        </w:rPr>
        <w:t>@</w:t>
      </w:r>
      <w:r>
        <w:rPr>
          <w:rFonts w:ascii="Times New Roman" w:eastAsia="Times New Roman" w:hAnsi="Times New Roman" w:cs="Times New Roman"/>
          <w:sz w:val="20"/>
          <w:szCs w:val="20"/>
          <w:u w:val="single"/>
          <w:lang w:val="en-US" w:eastAsia="ru-RU"/>
        </w:rPr>
        <w:t>ukr</w:t>
      </w:r>
      <w:r>
        <w:rPr>
          <w:rFonts w:ascii="Times New Roman" w:eastAsia="Times New Roman" w:hAnsi="Times New Roman" w:cs="Times New Roman"/>
          <w:sz w:val="20"/>
          <w:szCs w:val="20"/>
          <w:u w:val="single"/>
          <w:lang w:eastAsia="ru-RU"/>
        </w:rPr>
        <w:t>.</w:t>
      </w:r>
      <w:r>
        <w:rPr>
          <w:rFonts w:ascii="Times New Roman" w:eastAsia="Times New Roman" w:hAnsi="Times New Roman" w:cs="Times New Roman"/>
          <w:sz w:val="20"/>
          <w:szCs w:val="20"/>
          <w:u w:val="single"/>
          <w:lang w:val="en-US" w:eastAsia="ru-RU"/>
        </w:rPr>
        <w:t>net</w:t>
      </w:r>
    </w:p>
    <w:p w:rsidR="001B1251" w:rsidRDefault="001B1251" w:rsidP="001B1251">
      <w:pPr>
        <w:spacing w:after="0" w:line="240" w:lineRule="auto"/>
        <w:jc w:val="center"/>
        <w:rPr>
          <w:rFonts w:ascii="Times New Roman" w:eastAsia="Times New Roman" w:hAnsi="Times New Roman" w:cs="Times New Roman"/>
          <w:sz w:val="20"/>
          <w:szCs w:val="20"/>
          <w:u w:val="single"/>
          <w:lang w:val="uk-UA" w:eastAsia="ru-RU"/>
        </w:rPr>
      </w:pPr>
      <w:r>
        <w:rPr>
          <w:rFonts w:ascii="Times New Roman" w:eastAsia="Times New Roman" w:hAnsi="Times New Roman" w:cs="Times New Roman"/>
          <w:sz w:val="20"/>
          <w:szCs w:val="20"/>
          <w:u w:val="single"/>
          <w:lang w:val="uk-UA" w:eastAsia="ru-RU"/>
        </w:rPr>
        <w:t>_____________________________________________________________________________________________</w:t>
      </w:r>
    </w:p>
    <w:p w:rsidR="001B1251" w:rsidRDefault="001B1251" w:rsidP="001B1251">
      <w:pPr>
        <w:rPr>
          <w:rFonts w:ascii="Times New Roman" w:hAnsi="Times New Roman" w:cs="Times New Roman"/>
          <w:sz w:val="28"/>
          <w:szCs w:val="28"/>
          <w:lang w:val="uk-UA"/>
        </w:rPr>
      </w:pPr>
    </w:p>
    <w:p w:rsidR="001B1251" w:rsidRDefault="001B1251" w:rsidP="001B1251">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РОЗПОРЯДЖЕННЯ</w:t>
      </w:r>
    </w:p>
    <w:p w:rsidR="001B1251" w:rsidRPr="001B1251" w:rsidRDefault="001B1251" w:rsidP="001B1251">
      <w:pPr>
        <w:rPr>
          <w:rFonts w:ascii="Times New Roman" w:hAnsi="Times New Roman" w:cs="Times New Roman"/>
          <w:b/>
          <w:sz w:val="28"/>
          <w:szCs w:val="28"/>
          <w:lang w:val="uk-UA"/>
        </w:rPr>
      </w:pPr>
      <w:r>
        <w:rPr>
          <w:rFonts w:ascii="Times New Roman" w:hAnsi="Times New Roman" w:cs="Times New Roman"/>
          <w:b/>
          <w:sz w:val="28"/>
          <w:szCs w:val="28"/>
          <w:lang w:val="uk-UA"/>
        </w:rPr>
        <w:t>від 25 листопада 2019 року      смт Олександрівка                 № 225-р</w:t>
      </w:r>
    </w:p>
    <w:p w:rsidR="001B1251" w:rsidRDefault="001B1251" w:rsidP="001B1251">
      <w:pPr>
        <w:spacing w:after="0"/>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Про проведення гендерного аудиту</w:t>
      </w:r>
    </w:p>
    <w:p w:rsidR="001B1251" w:rsidRDefault="001B1251" w:rsidP="001B1251">
      <w:pPr>
        <w:spacing w:after="0"/>
        <w:rPr>
          <w:rFonts w:ascii="Times New Roman" w:hAnsi="Times New Roman" w:cs="Times New Roman"/>
          <w:sz w:val="28"/>
          <w:szCs w:val="28"/>
          <w:lang w:val="uk-UA"/>
        </w:rPr>
      </w:pPr>
      <w:r>
        <w:rPr>
          <w:rFonts w:ascii="Times New Roman" w:hAnsi="Times New Roman" w:cs="Times New Roman"/>
          <w:sz w:val="28"/>
          <w:szCs w:val="28"/>
          <w:lang w:val="uk-UA"/>
        </w:rPr>
        <w:t>доступності установ Олександрівської</w:t>
      </w:r>
    </w:p>
    <w:p w:rsidR="001B1251" w:rsidRDefault="001B1251" w:rsidP="001B125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селищної ради </w:t>
      </w:r>
    </w:p>
    <w:bookmarkEnd w:id="0"/>
    <w:p w:rsidR="001B1251" w:rsidRDefault="001B1251" w:rsidP="001B1251">
      <w:pPr>
        <w:spacing w:after="0"/>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D2156">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забезпечення дотримання прав всіх людей ( жінок та чоловіків), питання справедливості та поваги до людської гідності , виявлення інфраструктурних, інформаційних, комунікаційних  бар’єрів  жінкам, дівчатам та чоловікам з інвалідністю до участі у житті суспільства, керуючись Стратегією розвитку Олександрівської селищної ради на 2017-2025 роки, на підставі  пункту 20 статті 42 Закону України «Про місцеве самоврядування»</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гендерний аудит установ структурних підрозділів Олександрівської ОТГ в термін  з 1  по 30 грудня 2019 року .</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робочу групу з  проведення гендерного аудиту доступності установ Олександрівської селищної ради у складі:</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Озерянська Наталія Павлівна, перша заступниця селищного голови та уповноважена особа з гендерних питань;</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Жукова Рита Сергіївна, в.о. старости сіл Трикрати, Актове, Вільний Яр, Зоря;</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Народова Катерина Ростиславівна, представниця ГО «ЦВІТ»;</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Ткаченко Інна Сергіївна, голова Молодіжної ГР Олександрівської ОТГ;</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Василюк Інна Олександрівна, представниця ГО «ЦВІТ»;</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Козаченко Інна Сергіївна, депутатка Олександрівської селищної ради</w:t>
      </w:r>
      <w:r w:rsidRPr="00D032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Бензар Олег Сергійович, представник ГО «ДобРО»;</w:t>
      </w:r>
    </w:p>
    <w:p w:rsidR="001B1251" w:rsidRDefault="001B1251" w:rsidP="001B1251">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Мачкова Аліна Сергіївна, представниця Молодіжної ГР Олександрівської ОТГ </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роботи робочої групи (Додається).</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форму анкети (Додається).</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перелік установ, які підлягають гендерному аудиту доступності.</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проведену роботу прозвітувати через ЗМІ.</w:t>
      </w:r>
    </w:p>
    <w:p w:rsidR="001B1251" w:rsidRDefault="001B1251" w:rsidP="001B125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розпорядження покласти на першу заступницю селищного голови Озерянську Наталію Павлівну.</w:t>
      </w:r>
    </w:p>
    <w:p w:rsidR="001B1251" w:rsidRDefault="001B1251" w:rsidP="001B1251">
      <w:pPr>
        <w:pStyle w:val="a3"/>
        <w:spacing w:after="0"/>
        <w:jc w:val="both"/>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МИКОЛА  БЕНЗАР</w:t>
      </w:r>
    </w:p>
    <w:p w:rsidR="001B1251" w:rsidRDefault="001B1251" w:rsidP="001B1251">
      <w:pPr>
        <w:spacing w:after="0"/>
        <w:jc w:val="both"/>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Розпорядження селищного голови</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F1DCF">
        <w:rPr>
          <w:rFonts w:ascii="Times New Roman" w:hAnsi="Times New Roman" w:cs="Times New Roman"/>
          <w:sz w:val="28"/>
          <w:szCs w:val="28"/>
          <w:lang w:val="uk-UA"/>
        </w:rPr>
        <w:t xml:space="preserve">                      № 225-р  від 25.11.</w:t>
      </w:r>
      <w:r>
        <w:rPr>
          <w:rFonts w:ascii="Times New Roman" w:hAnsi="Times New Roman" w:cs="Times New Roman"/>
          <w:sz w:val="28"/>
          <w:szCs w:val="28"/>
          <w:lang w:val="uk-UA"/>
        </w:rPr>
        <w:t xml:space="preserve"> 2019 р.</w:t>
      </w:r>
    </w:p>
    <w:p w:rsidR="001B1251" w:rsidRDefault="001B1251" w:rsidP="001B1251">
      <w:pPr>
        <w:spacing w:after="0"/>
        <w:jc w:val="both"/>
        <w:rPr>
          <w:rFonts w:ascii="Times New Roman" w:hAnsi="Times New Roman" w:cs="Times New Roman"/>
          <w:sz w:val="28"/>
          <w:szCs w:val="28"/>
          <w:lang w:val="uk-UA"/>
        </w:rPr>
      </w:pP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гендерного аудиту доступності установ Олександрівської ОТГ</w:t>
      </w:r>
    </w:p>
    <w:p w:rsidR="001B1251" w:rsidRDefault="001B1251" w:rsidP="001B1251">
      <w:pPr>
        <w:spacing w:after="0"/>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1914"/>
        <w:gridCol w:w="1914"/>
        <w:gridCol w:w="1914"/>
        <w:gridCol w:w="1914"/>
        <w:gridCol w:w="1914"/>
      </w:tblGrid>
      <w:tr w:rsidR="001B1251" w:rsidTr="007620B5">
        <w:tc>
          <w:tcPr>
            <w:tcW w:w="1914" w:type="dxa"/>
          </w:tcPr>
          <w:p w:rsidR="001B1251" w:rsidRDefault="001B1251" w:rsidP="007620B5">
            <w:pPr>
              <w:jc w:val="both"/>
              <w:rPr>
                <w:rFonts w:ascii="Times New Roman" w:hAnsi="Times New Roman" w:cs="Times New Roman"/>
                <w:sz w:val="28"/>
                <w:szCs w:val="28"/>
                <w:lang w:val="uk-UA"/>
              </w:rPr>
            </w:pPr>
            <w:r>
              <w:rPr>
                <w:rFonts w:ascii="Times New Roman" w:hAnsi="Times New Roman" w:cs="Times New Roman"/>
                <w:sz w:val="28"/>
                <w:szCs w:val="28"/>
                <w:lang w:val="uk-UA"/>
              </w:rPr>
              <w:t>ЕТАП</w:t>
            </w:r>
          </w:p>
        </w:tc>
        <w:tc>
          <w:tcPr>
            <w:tcW w:w="1914" w:type="dxa"/>
          </w:tcPr>
          <w:p w:rsidR="001B1251" w:rsidRDefault="001B1251" w:rsidP="007620B5">
            <w:pPr>
              <w:jc w:val="both"/>
              <w:rPr>
                <w:rFonts w:ascii="Times New Roman" w:hAnsi="Times New Roman" w:cs="Times New Roman"/>
                <w:sz w:val="28"/>
                <w:szCs w:val="28"/>
                <w:lang w:val="uk-UA"/>
              </w:rPr>
            </w:pPr>
            <w:r>
              <w:rPr>
                <w:rFonts w:ascii="Times New Roman" w:hAnsi="Times New Roman" w:cs="Times New Roman"/>
                <w:sz w:val="28"/>
                <w:szCs w:val="28"/>
                <w:lang w:val="uk-UA"/>
              </w:rPr>
              <w:t>Назва заходу</w:t>
            </w:r>
          </w:p>
        </w:tc>
        <w:tc>
          <w:tcPr>
            <w:tcW w:w="1914" w:type="dxa"/>
          </w:tcPr>
          <w:p w:rsidR="001B1251" w:rsidRDefault="001B1251" w:rsidP="007620B5">
            <w:pPr>
              <w:jc w:val="both"/>
              <w:rPr>
                <w:rFonts w:ascii="Times New Roman" w:hAnsi="Times New Roman" w:cs="Times New Roman"/>
                <w:sz w:val="28"/>
                <w:szCs w:val="28"/>
                <w:lang w:val="uk-UA"/>
              </w:rPr>
            </w:pPr>
            <w:r>
              <w:rPr>
                <w:rFonts w:ascii="Times New Roman" w:hAnsi="Times New Roman" w:cs="Times New Roman"/>
                <w:sz w:val="28"/>
                <w:szCs w:val="28"/>
                <w:lang w:val="uk-UA"/>
              </w:rPr>
              <w:t>Терміни виконання</w:t>
            </w:r>
          </w:p>
        </w:tc>
        <w:tc>
          <w:tcPr>
            <w:tcW w:w="1914" w:type="dxa"/>
          </w:tcPr>
          <w:p w:rsidR="001B1251" w:rsidRDefault="001B1251" w:rsidP="007620B5">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w:t>
            </w:r>
          </w:p>
        </w:tc>
        <w:tc>
          <w:tcPr>
            <w:tcW w:w="1914" w:type="dxa"/>
          </w:tcPr>
          <w:p w:rsidR="001B1251" w:rsidRDefault="001B1251" w:rsidP="007620B5">
            <w:pPr>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І ЕТАП</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Організаційне /ознайомче засідання членів робочої групи</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2.12.2019</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Озерянська Н.П.</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Час та дата може коригуватися</w:t>
            </w: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Обстеження, аналіз ситуації, опитування</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2.12.19р – 17.12.2019р.</w:t>
            </w:r>
          </w:p>
        </w:tc>
        <w:tc>
          <w:tcPr>
            <w:tcW w:w="1914" w:type="dxa"/>
          </w:tcPr>
          <w:p w:rsidR="001B1251" w:rsidRPr="004E6E93" w:rsidRDefault="001B1251" w:rsidP="007620B5">
            <w:pPr>
              <w:jc w:val="both"/>
              <w:rPr>
                <w:rFonts w:ascii="Times New Roman" w:hAnsi="Times New Roman" w:cs="Times New Roman"/>
                <w:sz w:val="24"/>
                <w:szCs w:val="24"/>
                <w:lang w:val="uk-UA"/>
              </w:rPr>
            </w:pPr>
            <w:r>
              <w:rPr>
                <w:rFonts w:ascii="Times New Roman" w:hAnsi="Times New Roman" w:cs="Times New Roman"/>
                <w:sz w:val="24"/>
                <w:szCs w:val="24"/>
                <w:lang w:val="uk-UA"/>
              </w:rPr>
              <w:t>Робоча група</w:t>
            </w:r>
          </w:p>
        </w:tc>
        <w:tc>
          <w:tcPr>
            <w:tcW w:w="1914" w:type="dxa"/>
          </w:tcPr>
          <w:p w:rsidR="001B1251" w:rsidRPr="004E6E93" w:rsidRDefault="001B1251" w:rsidP="007620B5">
            <w:p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першого засідання робочої групи роз приділити установи та відповідальних за проведення гендерного аудиту</w:t>
            </w: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Опрацювання анкет</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18.12.2019 -21.12.2019р</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Озерянська Н.П.</w:t>
            </w:r>
          </w:p>
        </w:tc>
        <w:tc>
          <w:tcPr>
            <w:tcW w:w="1914" w:type="dxa"/>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Круглий стіл</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22.12.2019р.</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Озерянська Н.П.</w:t>
            </w:r>
          </w:p>
        </w:tc>
        <w:tc>
          <w:tcPr>
            <w:tcW w:w="1914" w:type="dxa"/>
          </w:tcPr>
          <w:p w:rsidR="001B1251" w:rsidRPr="004E6E93" w:rsidRDefault="001B1251" w:rsidP="007620B5">
            <w:pPr>
              <w:jc w:val="both"/>
              <w:rPr>
                <w:rFonts w:ascii="Times New Roman" w:hAnsi="Times New Roman" w:cs="Times New Roman"/>
                <w:sz w:val="24"/>
                <w:szCs w:val="24"/>
                <w:lang w:val="uk-UA"/>
              </w:rPr>
            </w:pPr>
          </w:p>
        </w:tc>
      </w:tr>
      <w:tr w:rsidR="001B1251" w:rsidRPr="000041A3" w:rsidTr="007620B5">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ІІ ЕТАП</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Інформування населення та депутатів про результати аудиту</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23.12. 2019 – 30.12.2019р.</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Озеярнська Н.П.</w:t>
            </w:r>
          </w:p>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Бутиркіна О.Л.</w:t>
            </w:r>
          </w:p>
        </w:tc>
        <w:tc>
          <w:tcPr>
            <w:tcW w:w="1914" w:type="dxa"/>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Підготовка Плану дій та рекомендацій щодо усунення бар»єрів ( Проведення воркшопу)</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Січень 2020 р.</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Озеярнська Н.П.</w:t>
            </w:r>
            <w:r>
              <w:rPr>
                <w:rFonts w:ascii="Times New Roman" w:hAnsi="Times New Roman" w:cs="Times New Roman"/>
                <w:sz w:val="24"/>
                <w:szCs w:val="24"/>
                <w:lang w:val="uk-UA"/>
              </w:rPr>
              <w:t>, залучені консультантки з НДІ</w:t>
            </w:r>
          </w:p>
        </w:tc>
        <w:tc>
          <w:tcPr>
            <w:tcW w:w="1914" w:type="dxa"/>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ІІІ ЕТАП</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Планування адвокаційної кампанії та її проведення</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Протягом першого півріччя 2020 року</w:t>
            </w:r>
          </w:p>
        </w:tc>
        <w:tc>
          <w:tcPr>
            <w:tcW w:w="1914" w:type="dxa"/>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Озеярнська Н.П.</w:t>
            </w:r>
          </w:p>
          <w:p w:rsidR="001B1251" w:rsidRPr="004E6E93" w:rsidRDefault="001B1251" w:rsidP="007620B5">
            <w:pPr>
              <w:jc w:val="both"/>
              <w:rPr>
                <w:rFonts w:ascii="Times New Roman" w:hAnsi="Times New Roman" w:cs="Times New Roman"/>
                <w:sz w:val="24"/>
                <w:szCs w:val="24"/>
                <w:lang w:val="uk-UA"/>
              </w:rPr>
            </w:pPr>
            <w:r>
              <w:rPr>
                <w:rFonts w:ascii="Times New Roman" w:hAnsi="Times New Roman" w:cs="Times New Roman"/>
                <w:sz w:val="24"/>
                <w:szCs w:val="24"/>
                <w:lang w:val="uk-UA"/>
              </w:rPr>
              <w:t>Робоча група, залучені консультантки з НДІ</w:t>
            </w:r>
          </w:p>
        </w:tc>
        <w:tc>
          <w:tcPr>
            <w:tcW w:w="1914" w:type="dxa"/>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Borders>
              <w:bottom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bottom w:val="nil"/>
            </w:tcBorders>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Оцінка виконання рекомендацій аудиту</w:t>
            </w:r>
          </w:p>
        </w:tc>
        <w:tc>
          <w:tcPr>
            <w:tcW w:w="1914" w:type="dxa"/>
            <w:tcBorders>
              <w:bottom w:val="nil"/>
            </w:tcBorders>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Червень 2020 рік</w:t>
            </w:r>
          </w:p>
        </w:tc>
        <w:tc>
          <w:tcPr>
            <w:tcW w:w="1914" w:type="dxa"/>
            <w:tcBorders>
              <w:bottom w:val="nil"/>
            </w:tcBorders>
          </w:tcPr>
          <w:p w:rsidR="001B1251" w:rsidRPr="004E6E93" w:rsidRDefault="001B1251" w:rsidP="007620B5">
            <w:pPr>
              <w:jc w:val="both"/>
              <w:rPr>
                <w:rFonts w:ascii="Times New Roman" w:hAnsi="Times New Roman" w:cs="Times New Roman"/>
                <w:sz w:val="24"/>
                <w:szCs w:val="24"/>
                <w:lang w:val="uk-UA"/>
              </w:rPr>
            </w:pPr>
            <w:r w:rsidRPr="004E6E93">
              <w:rPr>
                <w:rFonts w:ascii="Times New Roman" w:hAnsi="Times New Roman" w:cs="Times New Roman"/>
                <w:sz w:val="24"/>
                <w:szCs w:val="24"/>
                <w:lang w:val="uk-UA"/>
              </w:rPr>
              <w:t>Озеярнська Н.П.</w:t>
            </w:r>
          </w:p>
          <w:p w:rsidR="001B1251" w:rsidRPr="004E6E93" w:rsidRDefault="001B1251" w:rsidP="007620B5">
            <w:pPr>
              <w:jc w:val="both"/>
              <w:rPr>
                <w:rFonts w:ascii="Times New Roman" w:hAnsi="Times New Roman" w:cs="Times New Roman"/>
                <w:sz w:val="24"/>
                <w:szCs w:val="24"/>
                <w:lang w:val="uk-UA"/>
              </w:rPr>
            </w:pPr>
            <w:r>
              <w:rPr>
                <w:rFonts w:ascii="Times New Roman" w:hAnsi="Times New Roman" w:cs="Times New Roman"/>
                <w:sz w:val="24"/>
                <w:szCs w:val="24"/>
                <w:lang w:val="uk-UA"/>
              </w:rPr>
              <w:t>Робоча група</w:t>
            </w:r>
          </w:p>
        </w:tc>
        <w:tc>
          <w:tcPr>
            <w:tcW w:w="1914" w:type="dxa"/>
            <w:tcBorders>
              <w:bottom w:val="nil"/>
            </w:tcBorders>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Borders>
              <w:top w:val="single" w:sz="4" w:space="0" w:color="auto"/>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single" w:sz="4" w:space="0" w:color="auto"/>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single" w:sz="4" w:space="0" w:color="auto"/>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single" w:sz="4" w:space="0" w:color="auto"/>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single" w:sz="4" w:space="0" w:color="auto"/>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r>
      <w:tr w:rsidR="001B1251" w:rsidRPr="004E6E93" w:rsidTr="007620B5">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c>
          <w:tcPr>
            <w:tcW w:w="1914" w:type="dxa"/>
            <w:tcBorders>
              <w:top w:val="nil"/>
              <w:left w:val="nil"/>
              <w:bottom w:val="nil"/>
              <w:right w:val="nil"/>
            </w:tcBorders>
          </w:tcPr>
          <w:p w:rsidR="001B1251" w:rsidRPr="004E6E93" w:rsidRDefault="001B1251" w:rsidP="007620B5">
            <w:pPr>
              <w:jc w:val="both"/>
              <w:rPr>
                <w:rFonts w:ascii="Times New Roman" w:hAnsi="Times New Roman" w:cs="Times New Roman"/>
                <w:sz w:val="24"/>
                <w:szCs w:val="24"/>
                <w:lang w:val="uk-UA"/>
              </w:rPr>
            </w:pPr>
          </w:p>
        </w:tc>
      </w:tr>
    </w:tbl>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2</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Розпорядження селищного голови</w:t>
      </w:r>
    </w:p>
    <w:p w:rsidR="001B1251" w:rsidRDefault="001B1251" w:rsidP="001B12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1DCF">
        <w:rPr>
          <w:rFonts w:ascii="Times New Roman" w:hAnsi="Times New Roman" w:cs="Times New Roman"/>
          <w:sz w:val="28"/>
          <w:szCs w:val="28"/>
          <w:lang w:val="uk-UA"/>
        </w:rPr>
        <w:t xml:space="preserve">                      № 225-р  від 25.11.</w:t>
      </w:r>
      <w:r>
        <w:rPr>
          <w:rFonts w:ascii="Times New Roman" w:hAnsi="Times New Roman" w:cs="Times New Roman"/>
          <w:sz w:val="28"/>
          <w:szCs w:val="28"/>
          <w:lang w:val="uk-UA"/>
        </w:rPr>
        <w:t xml:space="preserve"> 2019 р.</w:t>
      </w:r>
    </w:p>
    <w:p w:rsidR="001B1251" w:rsidRPr="004E6E93" w:rsidRDefault="001B1251" w:rsidP="001B1251">
      <w:pPr>
        <w:spacing w:after="0"/>
        <w:jc w:val="both"/>
        <w:rPr>
          <w:rFonts w:ascii="Times New Roman" w:hAnsi="Times New Roman" w:cs="Times New Roman"/>
          <w:sz w:val="24"/>
          <w:szCs w:val="24"/>
          <w:lang w:val="uk-UA"/>
        </w:rPr>
      </w:pPr>
    </w:p>
    <w:p w:rsidR="001B1251" w:rsidRDefault="001B1251" w:rsidP="001B1251">
      <w:pPr>
        <w:pStyle w:val="a3"/>
        <w:spacing w:after="0"/>
        <w:ind w:left="284" w:firstLine="796"/>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                           ПЕРЕЛІК</w:t>
      </w:r>
    </w:p>
    <w:p w:rsidR="001B1251" w:rsidRDefault="001B1251" w:rsidP="001B1251">
      <w:pPr>
        <w:pStyle w:val="a3"/>
        <w:spacing w:after="0"/>
        <w:ind w:left="284" w:firstLine="796"/>
        <w:jc w:val="both"/>
        <w:rPr>
          <w:rFonts w:ascii="Times New Roman" w:hAnsi="Times New Roman" w:cs="Times New Roman"/>
          <w:sz w:val="28"/>
          <w:szCs w:val="28"/>
          <w:lang w:val="uk-UA"/>
        </w:rPr>
      </w:pPr>
      <w:r>
        <w:rPr>
          <w:rFonts w:ascii="Times New Roman" w:hAnsi="Times New Roman" w:cs="Times New Roman"/>
          <w:sz w:val="28"/>
          <w:szCs w:val="28"/>
          <w:lang w:val="uk-UA"/>
        </w:rPr>
        <w:t>установ, які підлягають гендерному аудиту доступності</w:t>
      </w:r>
    </w:p>
    <w:p w:rsidR="001B1251" w:rsidRDefault="001B1251" w:rsidP="001B1251">
      <w:pPr>
        <w:pStyle w:val="a3"/>
        <w:spacing w:after="0"/>
        <w:ind w:left="284" w:firstLine="796"/>
        <w:jc w:val="both"/>
        <w:rPr>
          <w:rFonts w:ascii="Times New Roman" w:hAnsi="Times New Roman" w:cs="Times New Roman"/>
          <w:sz w:val="28"/>
          <w:szCs w:val="28"/>
          <w:lang w:val="uk-UA"/>
        </w:rPr>
      </w:pP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Олександрівська ЗОШ </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Трикратська ЗОШ</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Воронівська ЗОШ</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Актовська ЗОШ</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Адмінбудівля Олександрівської селищної ради</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Олександрівський СБК</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Трикратський СБК</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Воронівський СБК</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Олександрівська АЗПСМ</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Трикратська АЗПСМ</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Воронівська АЗПСМ</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КП « Орбіта» Олександрівської селищної ради</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КП «Джерело» Олександрівської селищної ради</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Трикратський ДНЗ</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Воронівський ДНЗ</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Трикратська ДШМ</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Олександрівська ДШМ</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ЦНАП</w:t>
      </w:r>
    </w:p>
    <w:p w:rsidR="001B1251"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Воронівська адмінбудівля</w:t>
      </w:r>
    </w:p>
    <w:p w:rsidR="001B1251" w:rsidRPr="008F1DCF" w:rsidRDefault="001B1251" w:rsidP="001B125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Трикратівська адмінбудівля</w:t>
      </w:r>
    </w:p>
    <w:p w:rsidR="000D38C7" w:rsidRDefault="000D38C7" w:rsidP="000D38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3</w:t>
      </w:r>
    </w:p>
    <w:p w:rsidR="000D38C7" w:rsidRDefault="000D38C7" w:rsidP="000D38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Розпорядження селищного голови</w:t>
      </w:r>
    </w:p>
    <w:p w:rsidR="000D38C7" w:rsidRDefault="000D38C7" w:rsidP="000D38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________  від ____________ 2019 р.</w:t>
      </w:r>
    </w:p>
    <w:p w:rsidR="000D38C7" w:rsidRPr="00AE5887" w:rsidRDefault="000D38C7" w:rsidP="000D38C7">
      <w:pPr>
        <w:spacing w:after="120" w:line="240" w:lineRule="auto"/>
        <w:jc w:val="center"/>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АНКЕТА ПРОВЕДЕННЯ ҐЕНДЕРНОГО АУДИТУ ДОСТУПНОСТІ УСТАНОВ ТА ЗАКЛАДІВ ОЛЕКСАНДРІВСЬКОЇ ГРОМАДИ</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ПОВНА НАЗВА УСТАНОВИ/ЗАКЛАДУ/ОРГАНІЗАЦІЇ _____________________________________________________________________________</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АДРЕСА УСТАНОВИ/ЗАКЛАДУ/ОРГАНІЗАЦІЇ</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_____________________________________________________________________________</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НАЗВА СТАРОСТИНСЬКОГО ОКРУГУ ОЛЕКСАНДРІВСЬКОЇ ОТГ</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____________________________________________________</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lastRenderedPageBreak/>
        <w:t>Назва населеного пункту</w:t>
      </w:r>
    </w:p>
    <w:p w:rsidR="000D38C7" w:rsidRPr="00AE5887" w:rsidRDefault="000D38C7" w:rsidP="000D38C7">
      <w:pPr>
        <w:spacing w:after="120" w:line="240" w:lineRule="auto"/>
        <w:rPr>
          <w:rFonts w:ascii="Century" w:hAnsi="Century" w:cs="Times New Roman"/>
          <w:caps/>
          <w:noProof/>
          <w:sz w:val="24"/>
          <w:szCs w:val="24"/>
          <w:lang w:val="uk-UA"/>
        </w:rPr>
      </w:pPr>
      <w:r w:rsidRPr="00AE5887">
        <w:rPr>
          <w:rFonts w:ascii="Century" w:hAnsi="Century" w:cs="Times New Roman"/>
          <w:caps/>
          <w:noProof/>
          <w:sz w:val="24"/>
          <w:szCs w:val="24"/>
          <w:lang w:val="uk-UA"/>
        </w:rPr>
        <w:t>_____________________________________________________</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Ім’я і посада керівника установи, де проводився аудит</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__________________________________________________________________</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Ім’я і посада особи, відповідальної від установи за заповнення анкети</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_________________________________________________________________</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 xml:space="preserve"> Ім’я особи, представника від громадськості, яка заповнювала анкету</w:t>
      </w:r>
    </w:p>
    <w:p w:rsidR="000D38C7" w:rsidRPr="00AE5887" w:rsidRDefault="000D38C7" w:rsidP="000D38C7">
      <w:pPr>
        <w:spacing w:after="120" w:line="240" w:lineRule="auto"/>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__________________________________________________________________</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існує облаштована зупинка міського транспорту біля закладу?</w:t>
      </w:r>
    </w:p>
    <w:p w:rsidR="000D38C7" w:rsidRPr="00AE5887" w:rsidRDefault="000D38C7" w:rsidP="000D38C7">
      <w:pPr>
        <w:pStyle w:val="a3"/>
        <w:numPr>
          <w:ilvl w:val="0"/>
          <w:numId w:val="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тротуари та пішохідні доріжки до закладу мають рівне покриття, без бар’єрів і перешкод, вибоїн тощо?</w:t>
      </w:r>
    </w:p>
    <w:p w:rsidR="000D38C7" w:rsidRPr="00AE5887" w:rsidRDefault="000D38C7" w:rsidP="000D38C7">
      <w:pPr>
        <w:pStyle w:val="a3"/>
        <w:numPr>
          <w:ilvl w:val="0"/>
          <w:numId w:val="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стоянки для автотранспорта на відстані не менше 50 м.?</w:t>
      </w:r>
    </w:p>
    <w:p w:rsidR="000D38C7" w:rsidRPr="00AE5887" w:rsidRDefault="000D38C7" w:rsidP="000D38C7">
      <w:pPr>
        <w:pStyle w:val="a3"/>
        <w:numPr>
          <w:ilvl w:val="0"/>
          <w:numId w:val="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в наявності пристсований для Маломобільних Груп Населення вхід у заклад?</w:t>
      </w:r>
      <w:r w:rsidRPr="00AE5887">
        <w:rPr>
          <w:rStyle w:val="a7"/>
          <w:rFonts w:ascii="Century" w:hAnsi="Century" w:cs="Times New Roman"/>
          <w:b/>
          <w:bCs/>
          <w:noProof/>
          <w:sz w:val="24"/>
          <w:szCs w:val="24"/>
          <w:lang w:val="uk-UA"/>
        </w:rPr>
        <w:footnoteReference w:id="1"/>
      </w:r>
      <w:r w:rsidRPr="00AE5887">
        <w:rPr>
          <w:rFonts w:ascii="Century" w:hAnsi="Century" w:cs="Times New Roman"/>
          <w:b/>
          <w:bCs/>
          <w:noProof/>
          <w:sz w:val="24"/>
          <w:szCs w:val="24"/>
          <w:lang w:val="uk-UA"/>
        </w:rPr>
        <w:t xml:space="preserve"> </w:t>
      </w:r>
    </w:p>
    <w:p w:rsidR="000D38C7" w:rsidRPr="00AE5887" w:rsidRDefault="000D38C7" w:rsidP="000D38C7">
      <w:pPr>
        <w:pStyle w:val="a3"/>
        <w:numPr>
          <w:ilvl w:val="0"/>
          <w:numId w:val="8"/>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 Вкажіть який _______________________________________________</w:t>
      </w:r>
    </w:p>
    <w:p w:rsidR="000D38C7" w:rsidRPr="00AE5887" w:rsidRDefault="000D38C7" w:rsidP="000D38C7">
      <w:pPr>
        <w:pStyle w:val="a3"/>
        <w:numPr>
          <w:ilvl w:val="0"/>
          <w:numId w:val="8"/>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Скільки при вході (ззовні) в будинок закладу існує сходинок? Вкажіть їх  кількість ______________________________________ сходинок</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мають зовнішні сходи і пандуси повинні поручні?</w:t>
      </w:r>
    </w:p>
    <w:p w:rsidR="000D38C7" w:rsidRDefault="000D38C7" w:rsidP="000D38C7">
      <w:pPr>
        <w:pStyle w:val="a3"/>
        <w:numPr>
          <w:ilvl w:val="0"/>
          <w:numId w:val="9"/>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Default="000D38C7" w:rsidP="000D38C7">
      <w:pPr>
        <w:pStyle w:val="a3"/>
        <w:numPr>
          <w:ilvl w:val="0"/>
          <w:numId w:val="9"/>
        </w:numPr>
        <w:spacing w:after="120" w:line="240" w:lineRule="auto"/>
        <w:rPr>
          <w:rFonts w:ascii="Century" w:hAnsi="Century" w:cs="Times New Roman"/>
          <w:noProof/>
          <w:sz w:val="24"/>
          <w:szCs w:val="24"/>
          <w:lang w:val="uk-UA"/>
        </w:rPr>
      </w:pPr>
      <w:r>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сходи дублюються пандусом?</w:t>
      </w:r>
    </w:p>
    <w:p w:rsidR="000D38C7" w:rsidRPr="00AE5887" w:rsidRDefault="000D38C7" w:rsidP="000D38C7">
      <w:pPr>
        <w:pStyle w:val="a3"/>
        <w:numPr>
          <w:ilvl w:val="0"/>
          <w:numId w:val="3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витримані вимоги ДБН щодо пандуса?</w:t>
      </w:r>
    </w:p>
    <w:p w:rsidR="000D38C7" w:rsidRPr="00AE5887" w:rsidRDefault="000D38C7" w:rsidP="000D38C7">
      <w:pPr>
        <w:pStyle w:val="a3"/>
        <w:numPr>
          <w:ilvl w:val="0"/>
          <w:numId w:val="34"/>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4"/>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наявність звукового маячка типу «метроном» при вході в будинок</w:t>
      </w:r>
    </w:p>
    <w:p w:rsidR="000D38C7" w:rsidRPr="00AE5887" w:rsidRDefault="000D38C7" w:rsidP="000D38C7">
      <w:pPr>
        <w:pStyle w:val="a3"/>
        <w:numPr>
          <w:ilvl w:val="0"/>
          <w:numId w:val="33"/>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3"/>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існують бар’єри в тамбурі для песування Маломобільних Груп Населення?</w:t>
      </w:r>
    </w:p>
    <w:p w:rsidR="000D38C7" w:rsidRPr="00AE5887" w:rsidRDefault="000D38C7" w:rsidP="000D38C7">
      <w:pPr>
        <w:pStyle w:val="a3"/>
        <w:numPr>
          <w:ilvl w:val="0"/>
          <w:numId w:val="38"/>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lastRenderedPageBreak/>
        <w:t>Так</w:t>
      </w:r>
    </w:p>
    <w:p w:rsidR="000D38C7" w:rsidRPr="00AE5887" w:rsidRDefault="000D38C7" w:rsidP="000D38C7">
      <w:pPr>
        <w:pStyle w:val="a3"/>
        <w:numPr>
          <w:ilvl w:val="0"/>
          <w:numId w:val="38"/>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широкі дверні отвори і простота в експлуатації дверей, а також, достатній простір навколо дверей, що дозволяє відкривати і закривати їх, сидячи в інвалідному візку</w:t>
      </w:r>
      <w:r w:rsidRPr="00AE5887">
        <w:rPr>
          <w:rStyle w:val="a7"/>
          <w:rFonts w:ascii="Century" w:hAnsi="Century" w:cs="Times New Roman"/>
          <w:b/>
          <w:bCs/>
          <w:noProof/>
          <w:sz w:val="24"/>
          <w:szCs w:val="24"/>
          <w:lang w:val="uk-UA"/>
        </w:rPr>
        <w:footnoteReference w:id="2"/>
      </w:r>
      <w:r w:rsidRPr="00AE5887">
        <w:rPr>
          <w:rFonts w:ascii="Century" w:hAnsi="Century" w:cs="Times New Roman"/>
          <w:b/>
          <w:bCs/>
          <w:noProof/>
          <w:sz w:val="24"/>
          <w:szCs w:val="24"/>
          <w:lang w:val="uk-UA"/>
        </w:rPr>
        <w:t>?</w:t>
      </w:r>
    </w:p>
    <w:p w:rsidR="000D38C7" w:rsidRPr="00AE5887" w:rsidRDefault="000D38C7" w:rsidP="000D38C7">
      <w:pPr>
        <w:pStyle w:val="a3"/>
        <w:numPr>
          <w:ilvl w:val="0"/>
          <w:numId w:val="3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3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3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достатній простір для маневру особам з фізичними порушеннями в приміщеннях закладу?</w:t>
      </w:r>
    </w:p>
    <w:p w:rsidR="000D38C7" w:rsidRPr="00AE5887" w:rsidRDefault="000D38C7" w:rsidP="000D38C7">
      <w:pPr>
        <w:pStyle w:val="a3"/>
        <w:numPr>
          <w:ilvl w:val="0"/>
          <w:numId w:val="3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3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3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наявність пеленальних столиків  у закладі?</w:t>
      </w:r>
    </w:p>
    <w:p w:rsidR="000D38C7" w:rsidRPr="00AE5887" w:rsidRDefault="000D38C7" w:rsidP="000D38C7">
      <w:pPr>
        <w:pStyle w:val="a3"/>
        <w:numPr>
          <w:ilvl w:val="0"/>
          <w:numId w:val="20"/>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0"/>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маршрути евакуації інтуїтивними та очевидними, а також доступними?</w:t>
      </w:r>
    </w:p>
    <w:p w:rsidR="000D38C7" w:rsidRPr="00AE5887" w:rsidRDefault="000D38C7" w:rsidP="000D38C7">
      <w:pPr>
        <w:pStyle w:val="a3"/>
        <w:numPr>
          <w:ilvl w:val="0"/>
          <w:numId w:val="1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1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1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15"/>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 xml:space="preserve">Запитайте у декількох відвідувачів закладу різної статі, - чоловіків та жінок, відвідувачів різного віку – молодих та старшого віку, у т.ч. інвалідів, батьків з дітьми, чи є  маршрути евакуації інтуїтивними та очевидними, а також доступними? </w:t>
      </w:r>
      <w:r w:rsidRPr="00AE5887">
        <w:rPr>
          <w:rFonts w:ascii="Century" w:hAnsi="Century" w:cs="Times New Roman"/>
          <w:i/>
          <w:iCs/>
          <w:noProof/>
          <w:sz w:val="24"/>
          <w:szCs w:val="24"/>
          <w:lang w:val="uk-UA"/>
        </w:rPr>
        <w:t>Занотуйте ці відповіді у Таблиці</w:t>
      </w:r>
    </w:p>
    <w:tbl>
      <w:tblPr>
        <w:tblStyle w:val="a4"/>
        <w:tblW w:w="0" w:type="auto"/>
        <w:tblLook w:val="04A0" w:firstRow="1" w:lastRow="0" w:firstColumn="1" w:lastColumn="0" w:noHBand="0" w:noVBand="1"/>
      </w:tblPr>
      <w:tblGrid>
        <w:gridCol w:w="2336"/>
        <w:gridCol w:w="2336"/>
        <w:gridCol w:w="2336"/>
        <w:gridCol w:w="2337"/>
      </w:tblGrid>
      <w:tr w:rsidR="000D38C7" w:rsidRPr="00AE5887" w:rsidTr="007620B5">
        <w:tc>
          <w:tcPr>
            <w:tcW w:w="2336" w:type="dxa"/>
          </w:tcPr>
          <w:p w:rsidR="000D38C7" w:rsidRPr="00AE5887" w:rsidRDefault="000D38C7" w:rsidP="007620B5">
            <w:pPr>
              <w:spacing w:after="120"/>
              <w:rPr>
                <w:rFonts w:ascii="Century" w:hAnsi="Century" w:cs="Times New Roman"/>
                <w:noProof/>
                <w:sz w:val="24"/>
                <w:szCs w:val="24"/>
                <w:lang w:val="uk-UA"/>
              </w:rPr>
            </w:pPr>
            <w:r w:rsidRPr="00AE5887">
              <w:rPr>
                <w:rFonts w:ascii="Century" w:hAnsi="Century" w:cs="Times New Roman"/>
                <w:noProof/>
                <w:sz w:val="24"/>
                <w:szCs w:val="24"/>
                <w:lang w:val="uk-UA"/>
              </w:rPr>
              <w:t>Відвідувач/ка №1</w:t>
            </w:r>
          </w:p>
        </w:tc>
        <w:tc>
          <w:tcPr>
            <w:tcW w:w="2336" w:type="dxa"/>
          </w:tcPr>
          <w:p w:rsidR="000D38C7" w:rsidRPr="00AE5887" w:rsidRDefault="000D38C7" w:rsidP="007620B5">
            <w:pPr>
              <w:spacing w:after="120"/>
              <w:rPr>
                <w:rFonts w:ascii="Century" w:hAnsi="Century" w:cs="Times New Roman"/>
                <w:noProof/>
                <w:sz w:val="24"/>
                <w:szCs w:val="24"/>
                <w:lang w:val="uk-UA"/>
              </w:rPr>
            </w:pPr>
            <w:r w:rsidRPr="00AE5887">
              <w:rPr>
                <w:rFonts w:ascii="Century" w:hAnsi="Century" w:cs="Times New Roman"/>
                <w:noProof/>
                <w:sz w:val="24"/>
                <w:szCs w:val="24"/>
                <w:lang w:val="uk-UA"/>
              </w:rPr>
              <w:t>Відвідувач/ка №2</w:t>
            </w:r>
          </w:p>
        </w:tc>
        <w:tc>
          <w:tcPr>
            <w:tcW w:w="2336" w:type="dxa"/>
          </w:tcPr>
          <w:p w:rsidR="000D38C7" w:rsidRPr="00AE5887" w:rsidRDefault="000D38C7" w:rsidP="007620B5">
            <w:pPr>
              <w:spacing w:after="120"/>
              <w:rPr>
                <w:rFonts w:ascii="Century" w:hAnsi="Century" w:cs="Times New Roman"/>
                <w:noProof/>
                <w:sz w:val="24"/>
                <w:szCs w:val="24"/>
                <w:lang w:val="uk-UA"/>
              </w:rPr>
            </w:pPr>
            <w:r w:rsidRPr="00AE5887">
              <w:rPr>
                <w:rFonts w:ascii="Century" w:hAnsi="Century" w:cs="Times New Roman"/>
                <w:noProof/>
                <w:sz w:val="24"/>
                <w:szCs w:val="24"/>
                <w:lang w:val="uk-UA"/>
              </w:rPr>
              <w:t>Відвідувач/ка №1</w:t>
            </w:r>
          </w:p>
        </w:tc>
        <w:tc>
          <w:tcPr>
            <w:tcW w:w="2337" w:type="dxa"/>
          </w:tcPr>
          <w:p w:rsidR="000D38C7" w:rsidRPr="00AE5887" w:rsidRDefault="000D38C7" w:rsidP="007620B5">
            <w:pPr>
              <w:spacing w:after="120"/>
              <w:rPr>
                <w:rFonts w:ascii="Century" w:hAnsi="Century" w:cs="Times New Roman"/>
                <w:noProof/>
                <w:sz w:val="24"/>
                <w:szCs w:val="24"/>
                <w:lang w:val="uk-UA"/>
              </w:rPr>
            </w:pPr>
            <w:r w:rsidRPr="00AE5887">
              <w:rPr>
                <w:rFonts w:ascii="Century" w:hAnsi="Century" w:cs="Times New Roman"/>
                <w:noProof/>
                <w:sz w:val="24"/>
                <w:szCs w:val="24"/>
                <w:lang w:val="uk-UA"/>
              </w:rPr>
              <w:t>Відвідувач/ка №1</w:t>
            </w:r>
          </w:p>
        </w:tc>
      </w:tr>
      <w:tr w:rsidR="000D38C7" w:rsidRPr="00AE5887" w:rsidTr="007620B5">
        <w:tc>
          <w:tcPr>
            <w:tcW w:w="2336" w:type="dxa"/>
          </w:tcPr>
          <w:p w:rsidR="000D38C7" w:rsidRPr="00AE5887" w:rsidRDefault="000D38C7" w:rsidP="007620B5">
            <w:pPr>
              <w:spacing w:after="120"/>
              <w:jc w:val="center"/>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Стать – Ж або Ч?</w:t>
            </w:r>
          </w:p>
        </w:tc>
        <w:tc>
          <w:tcPr>
            <w:tcW w:w="2336" w:type="dxa"/>
          </w:tcPr>
          <w:p w:rsidR="000D38C7" w:rsidRPr="00AE5887" w:rsidRDefault="000D38C7" w:rsidP="007620B5">
            <w:pPr>
              <w:spacing w:after="120"/>
              <w:jc w:val="center"/>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Вік – до 35 або 65+</w:t>
            </w:r>
          </w:p>
        </w:tc>
        <w:tc>
          <w:tcPr>
            <w:tcW w:w="2336" w:type="dxa"/>
          </w:tcPr>
          <w:p w:rsidR="000D38C7" w:rsidRPr="00AE5887" w:rsidRDefault="000D38C7" w:rsidP="007620B5">
            <w:pPr>
              <w:spacing w:after="120"/>
              <w:jc w:val="center"/>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Статус – інвалід або з проблемами здоров’я</w:t>
            </w:r>
          </w:p>
        </w:tc>
        <w:tc>
          <w:tcPr>
            <w:tcW w:w="2337" w:type="dxa"/>
          </w:tcPr>
          <w:p w:rsidR="000D38C7" w:rsidRPr="00AE5887" w:rsidRDefault="000D38C7" w:rsidP="007620B5">
            <w:pPr>
              <w:spacing w:after="120"/>
              <w:jc w:val="center"/>
              <w:rPr>
                <w:rFonts w:ascii="Century" w:hAnsi="Century" w:cs="Times New Roman"/>
                <w:b/>
                <w:bCs/>
                <w:i/>
                <w:iCs/>
                <w:noProof/>
                <w:sz w:val="24"/>
                <w:szCs w:val="24"/>
                <w:lang w:val="uk-UA"/>
              </w:rPr>
            </w:pPr>
            <w:r w:rsidRPr="00AE5887">
              <w:rPr>
                <w:rFonts w:ascii="Century" w:hAnsi="Century" w:cs="Times New Roman"/>
                <w:b/>
                <w:bCs/>
                <w:i/>
                <w:iCs/>
                <w:noProof/>
                <w:sz w:val="24"/>
                <w:szCs w:val="24"/>
                <w:lang w:val="uk-UA"/>
              </w:rPr>
              <w:t>Статус – батьки з дітьми</w:t>
            </w:r>
          </w:p>
        </w:tc>
      </w:tr>
      <w:tr w:rsidR="000D38C7" w:rsidRPr="00AE5887" w:rsidTr="007620B5">
        <w:tc>
          <w:tcPr>
            <w:tcW w:w="2336" w:type="dxa"/>
          </w:tcPr>
          <w:p w:rsidR="000D38C7" w:rsidRPr="00AE5887" w:rsidRDefault="000D38C7" w:rsidP="000D38C7">
            <w:pPr>
              <w:pStyle w:val="a3"/>
              <w:numPr>
                <w:ilvl w:val="0"/>
                <w:numId w:val="17"/>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17"/>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17"/>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17"/>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7620B5">
            <w:pPr>
              <w:spacing w:after="120"/>
              <w:rPr>
                <w:rFonts w:ascii="Century" w:hAnsi="Century" w:cs="Times New Roman"/>
                <w:noProof/>
                <w:sz w:val="24"/>
                <w:szCs w:val="24"/>
                <w:lang w:val="uk-UA"/>
              </w:rPr>
            </w:pPr>
          </w:p>
        </w:tc>
        <w:tc>
          <w:tcPr>
            <w:tcW w:w="2336" w:type="dxa"/>
          </w:tcPr>
          <w:p w:rsidR="000D38C7" w:rsidRPr="00AE5887" w:rsidRDefault="000D38C7" w:rsidP="000D38C7">
            <w:pPr>
              <w:pStyle w:val="a3"/>
              <w:numPr>
                <w:ilvl w:val="0"/>
                <w:numId w:val="16"/>
              </w:numPr>
              <w:spacing w:after="120"/>
              <w:rPr>
                <w:rFonts w:ascii="Century" w:hAnsi="Century" w:cs="Times New Roman"/>
                <w:noProof/>
                <w:sz w:val="24"/>
                <w:szCs w:val="24"/>
                <w:lang w:val="uk-UA"/>
              </w:rPr>
            </w:pPr>
            <w:r w:rsidRPr="00AE5887">
              <w:rPr>
                <w:rFonts w:ascii="Century" w:hAnsi="Century" w:cs="Times New Roman"/>
                <w:noProof/>
                <w:sz w:val="24"/>
                <w:szCs w:val="24"/>
                <w:lang w:val="uk-UA"/>
              </w:rPr>
              <w:lastRenderedPageBreak/>
              <w:t>Так</w:t>
            </w:r>
          </w:p>
          <w:p w:rsidR="000D38C7" w:rsidRPr="00AE5887" w:rsidRDefault="000D38C7" w:rsidP="000D38C7">
            <w:pPr>
              <w:pStyle w:val="a3"/>
              <w:numPr>
                <w:ilvl w:val="0"/>
                <w:numId w:val="16"/>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16"/>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16"/>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7620B5">
            <w:pPr>
              <w:spacing w:after="120"/>
              <w:rPr>
                <w:rFonts w:ascii="Century" w:hAnsi="Century" w:cs="Times New Roman"/>
                <w:noProof/>
                <w:sz w:val="24"/>
                <w:szCs w:val="24"/>
                <w:lang w:val="uk-UA"/>
              </w:rPr>
            </w:pPr>
          </w:p>
        </w:tc>
        <w:tc>
          <w:tcPr>
            <w:tcW w:w="2336" w:type="dxa"/>
          </w:tcPr>
          <w:p w:rsidR="000D38C7" w:rsidRPr="00AE5887" w:rsidRDefault="000D38C7" w:rsidP="000D38C7">
            <w:pPr>
              <w:pStyle w:val="a3"/>
              <w:numPr>
                <w:ilvl w:val="0"/>
                <w:numId w:val="18"/>
              </w:numPr>
              <w:spacing w:after="120"/>
              <w:rPr>
                <w:rFonts w:ascii="Century" w:hAnsi="Century" w:cs="Times New Roman"/>
                <w:noProof/>
                <w:sz w:val="24"/>
                <w:szCs w:val="24"/>
                <w:lang w:val="uk-UA"/>
              </w:rPr>
            </w:pPr>
            <w:r w:rsidRPr="00AE5887">
              <w:rPr>
                <w:rFonts w:ascii="Century" w:hAnsi="Century" w:cs="Times New Roman"/>
                <w:noProof/>
                <w:sz w:val="24"/>
                <w:szCs w:val="24"/>
                <w:lang w:val="uk-UA"/>
              </w:rPr>
              <w:lastRenderedPageBreak/>
              <w:t>Так</w:t>
            </w:r>
          </w:p>
          <w:p w:rsidR="000D38C7" w:rsidRPr="00AE5887" w:rsidRDefault="000D38C7" w:rsidP="000D38C7">
            <w:pPr>
              <w:pStyle w:val="a3"/>
              <w:numPr>
                <w:ilvl w:val="0"/>
                <w:numId w:val="18"/>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18"/>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18"/>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7620B5">
            <w:pPr>
              <w:spacing w:after="120"/>
              <w:rPr>
                <w:rFonts w:ascii="Century" w:hAnsi="Century" w:cs="Times New Roman"/>
                <w:noProof/>
                <w:sz w:val="24"/>
                <w:szCs w:val="24"/>
                <w:lang w:val="uk-UA"/>
              </w:rPr>
            </w:pPr>
          </w:p>
        </w:tc>
        <w:tc>
          <w:tcPr>
            <w:tcW w:w="2337" w:type="dxa"/>
          </w:tcPr>
          <w:p w:rsidR="000D38C7" w:rsidRPr="00AE5887" w:rsidRDefault="000D38C7" w:rsidP="000D38C7">
            <w:pPr>
              <w:pStyle w:val="a3"/>
              <w:numPr>
                <w:ilvl w:val="0"/>
                <w:numId w:val="19"/>
              </w:numPr>
              <w:spacing w:after="120"/>
              <w:rPr>
                <w:rFonts w:ascii="Century" w:hAnsi="Century" w:cs="Times New Roman"/>
                <w:noProof/>
                <w:sz w:val="24"/>
                <w:szCs w:val="24"/>
                <w:lang w:val="uk-UA"/>
              </w:rPr>
            </w:pPr>
            <w:r w:rsidRPr="00AE5887">
              <w:rPr>
                <w:rFonts w:ascii="Century" w:hAnsi="Century" w:cs="Times New Roman"/>
                <w:noProof/>
                <w:sz w:val="24"/>
                <w:szCs w:val="24"/>
                <w:lang w:val="uk-UA"/>
              </w:rPr>
              <w:lastRenderedPageBreak/>
              <w:t>Так</w:t>
            </w:r>
          </w:p>
          <w:p w:rsidR="000D38C7" w:rsidRPr="00AE5887" w:rsidRDefault="000D38C7" w:rsidP="000D38C7">
            <w:pPr>
              <w:pStyle w:val="a3"/>
              <w:numPr>
                <w:ilvl w:val="0"/>
                <w:numId w:val="19"/>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19"/>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19"/>
              </w:numPr>
              <w:spacing w:after="120"/>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7620B5">
            <w:pPr>
              <w:spacing w:after="120"/>
              <w:rPr>
                <w:rFonts w:ascii="Century" w:hAnsi="Century" w:cs="Times New Roman"/>
                <w:noProof/>
                <w:sz w:val="24"/>
                <w:szCs w:val="24"/>
                <w:lang w:val="uk-UA"/>
              </w:rPr>
            </w:pPr>
          </w:p>
        </w:tc>
      </w:tr>
    </w:tbl>
    <w:p w:rsidR="000D38C7" w:rsidRPr="00AE5887" w:rsidRDefault="000D38C7" w:rsidP="000D38C7">
      <w:pPr>
        <w:spacing w:after="120" w:line="240" w:lineRule="auto"/>
        <w:rPr>
          <w:rFonts w:ascii="Century" w:hAnsi="Century" w:cs="Times New Roman"/>
          <w:noProof/>
          <w:sz w:val="24"/>
          <w:szCs w:val="24"/>
          <w:lang w:val="uk-UA"/>
        </w:rPr>
      </w:pP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певні позначки та піктограми що вказубть на маршрути евакуації?</w:t>
      </w:r>
    </w:p>
    <w:p w:rsidR="000D38C7" w:rsidRPr="00AE5887" w:rsidRDefault="000D38C7" w:rsidP="000D38C7">
      <w:pPr>
        <w:pStyle w:val="a3"/>
        <w:numPr>
          <w:ilvl w:val="0"/>
          <w:numId w:val="23"/>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3"/>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потребують позначки та піктограми що вказують на маршрути евакуації удосконалення?</w:t>
      </w:r>
    </w:p>
    <w:p w:rsidR="000D38C7" w:rsidRPr="00AE5887" w:rsidRDefault="000D38C7" w:rsidP="000D38C7">
      <w:pPr>
        <w:pStyle w:val="a3"/>
        <w:numPr>
          <w:ilvl w:val="0"/>
          <w:numId w:val="24"/>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4"/>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просторі та пристосовані ліфти для людей на івалідних візках, батьків з дітьми  у закладі?</w:t>
      </w:r>
    </w:p>
    <w:p w:rsidR="000D38C7" w:rsidRPr="00AE5887" w:rsidRDefault="000D38C7" w:rsidP="000D38C7">
      <w:pPr>
        <w:pStyle w:val="a3"/>
        <w:numPr>
          <w:ilvl w:val="0"/>
          <w:numId w:val="22"/>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2"/>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потреба у лифтах для відвідувачів та працівників закладу?</w:t>
      </w:r>
    </w:p>
    <w:p w:rsidR="000D38C7" w:rsidRPr="00AE5887" w:rsidRDefault="000D38C7" w:rsidP="000D38C7">
      <w:pPr>
        <w:pStyle w:val="a3"/>
        <w:numPr>
          <w:ilvl w:val="0"/>
          <w:numId w:val="21"/>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1"/>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є безпечні сходи, які прості у використанні, а також сприяють безпечній допомозі при евакуації/порятунку у надзвичайних ситуація?</w:t>
      </w:r>
    </w:p>
    <w:p w:rsidR="000D38C7" w:rsidRPr="00AE5887" w:rsidRDefault="000D38C7" w:rsidP="000D38C7">
      <w:pPr>
        <w:pStyle w:val="a3"/>
        <w:numPr>
          <w:ilvl w:val="0"/>
          <w:numId w:val="2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так, ніж ні</w:t>
      </w:r>
    </w:p>
    <w:p w:rsidR="000D38C7" w:rsidRPr="00AE5887" w:rsidRDefault="000D38C7" w:rsidP="000D38C7">
      <w:pPr>
        <w:pStyle w:val="a3"/>
        <w:numPr>
          <w:ilvl w:val="0"/>
          <w:numId w:val="2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Скоріше ні, ніж так</w:t>
      </w:r>
    </w:p>
    <w:p w:rsidR="000D38C7" w:rsidRPr="00AE5887" w:rsidRDefault="000D38C7" w:rsidP="000D38C7">
      <w:pPr>
        <w:pStyle w:val="a3"/>
        <w:numPr>
          <w:ilvl w:val="0"/>
          <w:numId w:val="26"/>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неслизька поверхня ( підлога, сходи ) у закладі?</w:t>
      </w:r>
    </w:p>
    <w:p w:rsidR="000D38C7" w:rsidRPr="00AE5887" w:rsidRDefault="000D38C7" w:rsidP="000D38C7">
      <w:pPr>
        <w:pStyle w:val="a3"/>
        <w:numPr>
          <w:ilvl w:val="0"/>
          <w:numId w:val="2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7"/>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наявні туалетні приміщеня для відвідувачів?</w:t>
      </w:r>
    </w:p>
    <w:p w:rsidR="000D38C7" w:rsidRDefault="000D38C7" w:rsidP="000D38C7">
      <w:pPr>
        <w:pStyle w:val="a3"/>
        <w:numPr>
          <w:ilvl w:val="0"/>
          <w:numId w:val="40"/>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40"/>
        </w:num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облаштовані туалетні кімнати (санітарно-гігієнічне приміщення) для Маломобільних Груп Населення?</w:t>
      </w:r>
    </w:p>
    <w:p w:rsidR="000D38C7" w:rsidRPr="00AE5887" w:rsidRDefault="000D38C7" w:rsidP="000D38C7">
      <w:pPr>
        <w:pStyle w:val="a3"/>
        <w:numPr>
          <w:ilvl w:val="0"/>
          <w:numId w:val="39"/>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9"/>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Чи достатній простір для маневру особам з фізичними порушеннями в приміщеннях закладу, зокрема в туалетних кімнатах?</w:t>
      </w:r>
    </w:p>
    <w:p w:rsidR="000D38C7" w:rsidRPr="00AE5887" w:rsidRDefault="000D38C7" w:rsidP="000D38C7">
      <w:pPr>
        <w:pStyle w:val="a3"/>
        <w:numPr>
          <w:ilvl w:val="0"/>
          <w:numId w:val="25"/>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5"/>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 xml:space="preserve"> Освітлення в приміщеннях закладу відповідно до норм?</w:t>
      </w:r>
    </w:p>
    <w:p w:rsidR="000D38C7" w:rsidRPr="00AE5887" w:rsidRDefault="000D38C7" w:rsidP="000D38C7">
      <w:pPr>
        <w:pStyle w:val="a3"/>
        <w:numPr>
          <w:ilvl w:val="0"/>
          <w:numId w:val="31"/>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1"/>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У закладі хороший візуальний контраст стін, підлоги, дверей і вивісок?</w:t>
      </w:r>
    </w:p>
    <w:p w:rsidR="000D38C7" w:rsidRPr="00AE5887" w:rsidRDefault="000D38C7" w:rsidP="000D38C7">
      <w:pPr>
        <w:pStyle w:val="a3"/>
        <w:numPr>
          <w:ilvl w:val="0"/>
          <w:numId w:val="30"/>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30"/>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У закладі зрозумілі вивіски, піктограми для відвідувачів?</w:t>
      </w:r>
    </w:p>
    <w:p w:rsidR="000D38C7" w:rsidRPr="00AE5887" w:rsidRDefault="000D38C7" w:rsidP="000D38C7">
      <w:pPr>
        <w:pStyle w:val="a3"/>
        <w:numPr>
          <w:ilvl w:val="0"/>
          <w:numId w:val="32"/>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lastRenderedPageBreak/>
        <w:t>Так</w:t>
      </w:r>
    </w:p>
    <w:p w:rsidR="000D38C7" w:rsidRPr="00AE5887" w:rsidRDefault="000D38C7" w:rsidP="000D38C7">
      <w:pPr>
        <w:pStyle w:val="a3"/>
        <w:numPr>
          <w:ilvl w:val="0"/>
          <w:numId w:val="32"/>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noProof/>
          <w:sz w:val="24"/>
          <w:szCs w:val="24"/>
          <w:lang w:val="uk-UA"/>
        </w:rPr>
      </w:pPr>
      <w:r w:rsidRPr="00AE5887">
        <w:rPr>
          <w:rFonts w:ascii="Century" w:hAnsi="Century" w:cs="Times New Roman"/>
          <w:b/>
          <w:bCs/>
          <w:noProof/>
          <w:sz w:val="24"/>
          <w:szCs w:val="24"/>
          <w:lang w:val="uk-UA"/>
        </w:rPr>
        <w:t>У закладі є передача важливої інформації різними форматами (тактильний, звуковий та візуальний)</w:t>
      </w:r>
      <w:r w:rsidRPr="00AE5887">
        <w:rPr>
          <w:rFonts w:ascii="Century" w:hAnsi="Century" w:cs="Times New Roman"/>
          <w:noProof/>
          <w:sz w:val="24"/>
          <w:szCs w:val="24"/>
          <w:lang w:val="uk-UA"/>
        </w:rPr>
        <w:t xml:space="preserve">? </w:t>
      </w:r>
    </w:p>
    <w:p w:rsidR="000D38C7" w:rsidRPr="00AE5887" w:rsidRDefault="000D38C7" w:rsidP="000D38C7">
      <w:pPr>
        <w:pStyle w:val="a3"/>
        <w:numPr>
          <w:ilvl w:val="0"/>
          <w:numId w:val="29"/>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9"/>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0" w:line="240" w:lineRule="auto"/>
        <w:rPr>
          <w:rFonts w:ascii="Century" w:hAnsi="Century" w:cs="Times New Roman"/>
          <w:b/>
          <w:bCs/>
          <w:noProof/>
          <w:sz w:val="24"/>
          <w:szCs w:val="24"/>
          <w:lang w:val="uk-UA"/>
        </w:rPr>
      </w:pPr>
      <w:r w:rsidRPr="00AE5887">
        <w:rPr>
          <w:rFonts w:ascii="Century" w:hAnsi="Century" w:cs="Times New Roman"/>
          <w:b/>
          <w:bCs/>
          <w:noProof/>
          <w:sz w:val="24"/>
          <w:szCs w:val="24"/>
          <w:lang w:val="uk-UA"/>
        </w:rPr>
        <w:t>У закладі є людина яка відповідає за технічне обслуговування?</w:t>
      </w:r>
    </w:p>
    <w:p w:rsidR="000D38C7" w:rsidRPr="00AE5887" w:rsidRDefault="000D38C7" w:rsidP="000D38C7">
      <w:pPr>
        <w:pStyle w:val="a3"/>
        <w:numPr>
          <w:ilvl w:val="0"/>
          <w:numId w:val="28"/>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Так</w:t>
      </w:r>
    </w:p>
    <w:p w:rsidR="000D38C7" w:rsidRPr="00AE5887" w:rsidRDefault="000D38C7" w:rsidP="000D38C7">
      <w:pPr>
        <w:pStyle w:val="a3"/>
        <w:numPr>
          <w:ilvl w:val="0"/>
          <w:numId w:val="28"/>
        </w:numPr>
        <w:spacing w:after="0" w:line="240" w:lineRule="auto"/>
        <w:rPr>
          <w:rFonts w:ascii="Century" w:hAnsi="Century" w:cs="Times New Roman"/>
          <w:noProof/>
          <w:sz w:val="24"/>
          <w:szCs w:val="24"/>
          <w:lang w:val="uk-UA"/>
        </w:rPr>
      </w:pPr>
      <w:r w:rsidRPr="00AE5887">
        <w:rPr>
          <w:rFonts w:ascii="Century" w:hAnsi="Century" w:cs="Times New Roman"/>
          <w:noProof/>
          <w:sz w:val="24"/>
          <w:szCs w:val="24"/>
          <w:lang w:val="uk-UA"/>
        </w:rPr>
        <w:t>Ні</w:t>
      </w:r>
    </w:p>
    <w:p w:rsidR="000D38C7" w:rsidRPr="00AE5887" w:rsidRDefault="000D38C7" w:rsidP="000D38C7">
      <w:pPr>
        <w:spacing w:after="120" w:line="240" w:lineRule="auto"/>
        <w:rPr>
          <w:rFonts w:ascii="Century" w:hAnsi="Century" w:cs="Times New Roman"/>
          <w:b/>
          <w:bCs/>
          <w:caps/>
          <w:noProof/>
          <w:sz w:val="24"/>
          <w:szCs w:val="24"/>
          <w:lang w:val="uk-UA"/>
        </w:rPr>
      </w:pPr>
      <w:r w:rsidRPr="00AE5887">
        <w:rPr>
          <w:rFonts w:ascii="Century" w:hAnsi="Century" w:cs="Times New Roman"/>
          <w:b/>
          <w:bCs/>
          <w:caps/>
          <w:noProof/>
          <w:sz w:val="24"/>
          <w:szCs w:val="24"/>
          <w:lang w:val="uk-UA"/>
        </w:rPr>
        <w:t>Експертне заключення. Що необхідно покращити у закладі, відповідно до проведеного гендерного аудиту доступності закладу?</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1 _____________________________________________________________________________</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2</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_____________________________________________________________________________</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3</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_____________________________________________________________________________</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4</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_____________________________</w:t>
      </w:r>
      <w:r>
        <w:rPr>
          <w:rFonts w:ascii="Century" w:hAnsi="Century" w:cs="Times New Roman"/>
          <w:noProof/>
          <w:sz w:val="24"/>
          <w:szCs w:val="24"/>
          <w:lang w:val="uk-UA"/>
        </w:rPr>
        <w:t>______________________________________________</w:t>
      </w:r>
      <w:r w:rsidRPr="00AE5887">
        <w:rPr>
          <w:rFonts w:ascii="Century" w:hAnsi="Century" w:cs="Times New Roman"/>
          <w:noProof/>
          <w:sz w:val="24"/>
          <w:szCs w:val="24"/>
          <w:lang w:val="uk-UA"/>
        </w:rPr>
        <w:t>_</w:t>
      </w:r>
    </w:p>
    <w:p w:rsidR="000D38C7" w:rsidRPr="00AE5887" w:rsidRDefault="000D38C7" w:rsidP="000D38C7">
      <w:pPr>
        <w:spacing w:after="120" w:line="240" w:lineRule="auto"/>
        <w:rPr>
          <w:rFonts w:ascii="Century" w:hAnsi="Century" w:cs="Times New Roman"/>
          <w:noProof/>
          <w:sz w:val="24"/>
          <w:szCs w:val="24"/>
          <w:lang w:val="uk-UA"/>
        </w:rPr>
      </w:pPr>
      <w:r w:rsidRPr="00AE5887">
        <w:rPr>
          <w:rFonts w:ascii="Century" w:hAnsi="Century" w:cs="Times New Roman"/>
          <w:noProof/>
          <w:sz w:val="24"/>
          <w:szCs w:val="24"/>
          <w:lang w:val="uk-UA"/>
        </w:rPr>
        <w:t>5</w:t>
      </w:r>
    </w:p>
    <w:p w:rsidR="000D38C7" w:rsidRDefault="000D38C7" w:rsidP="000D38C7">
      <w:pPr>
        <w:spacing w:after="0"/>
        <w:jc w:val="both"/>
        <w:rPr>
          <w:rFonts w:ascii="Times New Roman" w:hAnsi="Times New Roman" w:cs="Times New Roman"/>
          <w:sz w:val="28"/>
          <w:szCs w:val="28"/>
          <w:lang w:val="uk-UA"/>
        </w:rPr>
      </w:pPr>
      <w:r w:rsidRPr="00AE5887">
        <w:rPr>
          <w:rFonts w:ascii="Century" w:hAnsi="Century" w:cs="Times New Roman"/>
          <w:noProof/>
          <w:sz w:val="24"/>
          <w:szCs w:val="24"/>
          <w:lang w:val="uk-UA"/>
        </w:rPr>
        <w:t>_________________________________</w:t>
      </w:r>
    </w:p>
    <w:p w:rsidR="000D38C7" w:rsidRPr="00AE5887" w:rsidRDefault="000D38C7" w:rsidP="000D38C7">
      <w:pPr>
        <w:pStyle w:val="a3"/>
        <w:spacing w:after="120" w:line="240" w:lineRule="auto"/>
        <w:ind w:left="142"/>
        <w:rPr>
          <w:rFonts w:ascii="Century" w:hAnsi="Century" w:cs="Times New Roman"/>
          <w:noProof/>
          <w:sz w:val="24"/>
          <w:szCs w:val="24"/>
          <w:lang w:val="uk-UA"/>
        </w:rPr>
      </w:pPr>
    </w:p>
    <w:p w:rsidR="00881022" w:rsidRDefault="000D38C7" w:rsidP="000D38C7">
      <w:pPr>
        <w:spacing w:after="0"/>
        <w:jc w:val="both"/>
        <w:rPr>
          <w:rFonts w:ascii="Times New Roman" w:hAnsi="Times New Roman" w:cs="Times New Roman"/>
          <w:b/>
          <w:sz w:val="40"/>
          <w:szCs w:val="40"/>
          <w:lang w:val="uk-UA"/>
        </w:rPr>
      </w:pPr>
      <w:r>
        <w:rPr>
          <w:rFonts w:ascii="Times New Roman" w:hAnsi="Times New Roman" w:cs="Times New Roman"/>
          <w:b/>
          <w:sz w:val="40"/>
          <w:szCs w:val="40"/>
          <w:lang w:val="uk-UA"/>
        </w:rPr>
        <w:t>6.</w:t>
      </w:r>
      <w:r w:rsidR="001B1251">
        <w:rPr>
          <w:rFonts w:ascii="Times New Roman" w:hAnsi="Times New Roman" w:cs="Times New Roman"/>
          <w:sz w:val="28"/>
          <w:szCs w:val="28"/>
          <w:lang w:val="uk-UA"/>
        </w:rPr>
        <w:t xml:space="preserve"> </w:t>
      </w:r>
      <w:r w:rsidR="009E1EA9">
        <w:rPr>
          <w:rFonts w:ascii="Times New Roman" w:hAnsi="Times New Roman" w:cs="Times New Roman"/>
          <w:b/>
          <w:sz w:val="40"/>
          <w:szCs w:val="40"/>
          <w:lang w:val="uk-UA"/>
        </w:rPr>
        <w:t>Результати гендерного аудиту доступності</w:t>
      </w:r>
      <w:r w:rsidR="00881022">
        <w:rPr>
          <w:rFonts w:ascii="Times New Roman" w:hAnsi="Times New Roman" w:cs="Times New Roman"/>
          <w:b/>
          <w:sz w:val="40"/>
          <w:szCs w:val="40"/>
          <w:lang w:val="uk-UA"/>
        </w:rPr>
        <w:t xml:space="preserve"> двадцяти установ Олександрівської ОТГ.</w:t>
      </w:r>
    </w:p>
    <w:p w:rsidR="009E1EA9" w:rsidRDefault="009E1EA9" w:rsidP="00881022">
      <w:pPr>
        <w:pStyle w:val="a5"/>
        <w:rPr>
          <w:rFonts w:ascii="Times New Roman" w:hAnsi="Times New Roman" w:cs="Times New Roman"/>
          <w:b/>
          <w:sz w:val="40"/>
          <w:szCs w:val="40"/>
          <w:lang w:val="uk-UA"/>
        </w:rPr>
      </w:pPr>
    </w:p>
    <w:tbl>
      <w:tblPr>
        <w:tblStyle w:val="a4"/>
        <w:tblW w:w="0" w:type="auto"/>
        <w:tblLook w:val="04A0" w:firstRow="1" w:lastRow="0" w:firstColumn="1" w:lastColumn="0" w:noHBand="0" w:noVBand="1"/>
      </w:tblPr>
      <w:tblGrid>
        <w:gridCol w:w="6629"/>
        <w:gridCol w:w="1417"/>
        <w:gridCol w:w="1525"/>
      </w:tblGrid>
      <w:tr w:rsidR="009E1EA9" w:rsidTr="007620B5">
        <w:tc>
          <w:tcPr>
            <w:tcW w:w="6629" w:type="dxa"/>
          </w:tcPr>
          <w:p w:rsidR="009E1EA9" w:rsidRDefault="009E1EA9" w:rsidP="007620B5">
            <w:pPr>
              <w:pStyle w:val="a5"/>
              <w:rPr>
                <w:rFonts w:ascii="Times New Roman" w:hAnsi="Times New Roman" w:cs="Times New Roman"/>
                <w:b/>
                <w:sz w:val="28"/>
                <w:szCs w:val="28"/>
                <w:lang w:val="uk-UA"/>
              </w:rPr>
            </w:pPr>
            <w:r w:rsidRPr="00857C37">
              <w:rPr>
                <w:rFonts w:ascii="Times New Roman" w:hAnsi="Times New Roman" w:cs="Times New Roman"/>
                <w:b/>
                <w:sz w:val="28"/>
                <w:szCs w:val="28"/>
                <w:lang w:val="uk-UA"/>
              </w:rPr>
              <w:t>Питання</w:t>
            </w:r>
          </w:p>
          <w:p w:rsidR="000D38C7" w:rsidRPr="00857C37" w:rsidRDefault="000D38C7" w:rsidP="007620B5">
            <w:pPr>
              <w:pStyle w:val="a5"/>
              <w:rPr>
                <w:rFonts w:ascii="Times New Roman" w:hAnsi="Times New Roman" w:cs="Times New Roman"/>
                <w:b/>
                <w:sz w:val="28"/>
                <w:szCs w:val="28"/>
                <w:lang w:val="uk-UA"/>
              </w:rPr>
            </w:pPr>
          </w:p>
        </w:tc>
        <w:tc>
          <w:tcPr>
            <w:tcW w:w="1417" w:type="dxa"/>
          </w:tcPr>
          <w:p w:rsidR="009E1EA9" w:rsidRPr="00857C37" w:rsidRDefault="009E1EA9" w:rsidP="007620B5">
            <w:pPr>
              <w:pStyle w:val="a5"/>
              <w:rPr>
                <w:rFonts w:ascii="Times New Roman" w:hAnsi="Times New Roman" w:cs="Times New Roman"/>
                <w:b/>
                <w:sz w:val="28"/>
                <w:szCs w:val="28"/>
                <w:lang w:val="uk-UA"/>
              </w:rPr>
            </w:pPr>
            <w:r w:rsidRPr="00857C37">
              <w:rPr>
                <w:rFonts w:ascii="Times New Roman" w:hAnsi="Times New Roman" w:cs="Times New Roman"/>
                <w:b/>
                <w:sz w:val="28"/>
                <w:szCs w:val="28"/>
                <w:lang w:val="uk-UA"/>
              </w:rPr>
              <w:t>так</w:t>
            </w:r>
          </w:p>
        </w:tc>
        <w:tc>
          <w:tcPr>
            <w:tcW w:w="1525" w:type="dxa"/>
          </w:tcPr>
          <w:p w:rsidR="009E1EA9" w:rsidRPr="00857C37" w:rsidRDefault="009E1EA9" w:rsidP="007620B5">
            <w:pPr>
              <w:pStyle w:val="a5"/>
              <w:rPr>
                <w:rFonts w:ascii="Times New Roman" w:hAnsi="Times New Roman" w:cs="Times New Roman"/>
                <w:b/>
                <w:sz w:val="28"/>
                <w:szCs w:val="28"/>
                <w:lang w:val="uk-UA"/>
              </w:rPr>
            </w:pPr>
            <w:r w:rsidRPr="00857C37">
              <w:rPr>
                <w:rFonts w:ascii="Times New Roman" w:hAnsi="Times New Roman" w:cs="Times New Roman"/>
                <w:b/>
                <w:sz w:val="28"/>
                <w:szCs w:val="28"/>
                <w:lang w:val="uk-UA"/>
              </w:rPr>
              <w:t>ні</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Чи рівне покриття тротуарів</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входу для мало мобільних груп</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14</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поручней біля сходів чи пандусів</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Дублювання сходів пандусом</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Дотримання вимог ДБН (пандуси)</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звукового маячка</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бар’єрів у тамбурах</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Відповідність ширини дверей, наявність достатнього простору для людей у візочках</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достатнього простору в кабінетах для маневру</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пеленальних столиків</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Доступність маршрутів евакуації</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позначок чи піктограм про маршрути евакуації</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ліфтів</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Потреба у ліфтах</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Чи є безпечні сходи, особливо під час евакуації</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слизької поверхні підлоги,сходів</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туалетних приміщень</w:t>
            </w:r>
          </w:p>
        </w:tc>
        <w:tc>
          <w:tcPr>
            <w:tcW w:w="1417" w:type="dxa"/>
          </w:tcPr>
          <w:p w:rsidR="009E1EA9"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25" w:type="dxa"/>
          </w:tcPr>
          <w:p w:rsidR="009E1EA9"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9E1EA9" w:rsidTr="007620B5">
        <w:tc>
          <w:tcPr>
            <w:tcW w:w="6629" w:type="dxa"/>
          </w:tcPr>
          <w:p w:rsidR="009E1EA9" w:rsidRP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спеціально об лаштованих туалетних приміщень для мало мобільних населення</w:t>
            </w:r>
          </w:p>
        </w:tc>
        <w:tc>
          <w:tcPr>
            <w:tcW w:w="1417"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25"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9E1EA9" w:rsidTr="007620B5">
        <w:tc>
          <w:tcPr>
            <w:tcW w:w="6629" w:type="dxa"/>
          </w:tcPr>
          <w:p w:rsidR="009E1EA9" w:rsidRDefault="009E1EA9"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простору для маневру в приміщеннях туалету для мало мобільних груп населення</w:t>
            </w:r>
          </w:p>
        </w:tc>
        <w:tc>
          <w:tcPr>
            <w:tcW w:w="1417" w:type="dxa"/>
          </w:tcPr>
          <w:p w:rsidR="009E1EA9"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25" w:type="dxa"/>
          </w:tcPr>
          <w:p w:rsidR="009E1EA9"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881022" w:rsidTr="007620B5">
        <w:tc>
          <w:tcPr>
            <w:tcW w:w="6629"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Відповідність до норм освітлення приміщень</w:t>
            </w:r>
          </w:p>
        </w:tc>
        <w:tc>
          <w:tcPr>
            <w:tcW w:w="1417"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25"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81022" w:rsidTr="007620B5">
        <w:tc>
          <w:tcPr>
            <w:tcW w:w="6629"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Наявний контраст стін і підлоги, дверей , вивісок</w:t>
            </w:r>
          </w:p>
        </w:tc>
        <w:tc>
          <w:tcPr>
            <w:tcW w:w="1417"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25"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81022" w:rsidTr="007620B5">
        <w:tc>
          <w:tcPr>
            <w:tcW w:w="6629"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Зрозумілість вивісок</w:t>
            </w:r>
          </w:p>
        </w:tc>
        <w:tc>
          <w:tcPr>
            <w:tcW w:w="1417"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525"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81022" w:rsidTr="007620B5">
        <w:tc>
          <w:tcPr>
            <w:tcW w:w="6629"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Чи є передача інформації різними форматами ( тактильний, звуковий, візуальний чи інше)</w:t>
            </w:r>
          </w:p>
        </w:tc>
        <w:tc>
          <w:tcPr>
            <w:tcW w:w="1417"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25"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881022" w:rsidTr="007620B5">
        <w:tc>
          <w:tcPr>
            <w:tcW w:w="6629"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Наявність людини, відповідальної за технічне обслуговування</w:t>
            </w:r>
          </w:p>
        </w:tc>
        <w:tc>
          <w:tcPr>
            <w:tcW w:w="1417"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25" w:type="dxa"/>
          </w:tcPr>
          <w:p w:rsidR="00881022" w:rsidRDefault="00881022" w:rsidP="007620B5">
            <w:pPr>
              <w:pStyle w:val="a5"/>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564CB6" w:rsidRPr="00944E2E" w:rsidRDefault="00564CB6" w:rsidP="00564CB6">
      <w:pPr>
        <w:spacing w:after="120" w:line="240" w:lineRule="auto"/>
        <w:ind w:left="360"/>
        <w:rPr>
          <w:rFonts w:ascii="Times New Roman" w:hAnsi="Times New Roman" w:cs="Times New Roman"/>
          <w:noProof/>
          <w:sz w:val="40"/>
          <w:szCs w:val="40"/>
          <w:lang w:val="uk-UA"/>
        </w:rPr>
      </w:pPr>
    </w:p>
    <w:p w:rsidR="009E1EA9" w:rsidRDefault="0002748C" w:rsidP="0002748C">
      <w:pPr>
        <w:pStyle w:val="a3"/>
        <w:spacing w:after="120" w:line="240" w:lineRule="auto"/>
        <w:rPr>
          <w:rFonts w:ascii="Times New Roman" w:hAnsi="Times New Roman" w:cs="Times New Roman"/>
          <w:b/>
          <w:noProof/>
          <w:sz w:val="40"/>
          <w:szCs w:val="40"/>
          <w:lang w:val="uk-UA"/>
        </w:rPr>
      </w:pPr>
      <w:r>
        <w:rPr>
          <w:rFonts w:ascii="Times New Roman" w:hAnsi="Times New Roman" w:cs="Times New Roman"/>
          <w:b/>
          <w:noProof/>
          <w:sz w:val="40"/>
          <w:szCs w:val="40"/>
          <w:lang w:val="uk-UA"/>
        </w:rPr>
        <w:t>7.</w:t>
      </w:r>
      <w:r w:rsidR="000D38C7" w:rsidRPr="0002748C">
        <w:rPr>
          <w:rFonts w:ascii="Times New Roman" w:hAnsi="Times New Roman" w:cs="Times New Roman"/>
          <w:b/>
          <w:noProof/>
          <w:sz w:val="40"/>
          <w:szCs w:val="40"/>
          <w:lang w:val="uk-UA"/>
        </w:rPr>
        <w:t>Робота у фокус-групах.</w:t>
      </w:r>
    </w:p>
    <w:p w:rsidR="0002748C" w:rsidRPr="0002748C" w:rsidRDefault="0002748C" w:rsidP="0002748C">
      <w:pPr>
        <w:pStyle w:val="a3"/>
        <w:spacing w:after="120" w:line="240" w:lineRule="auto"/>
        <w:rPr>
          <w:rFonts w:ascii="Times New Roman" w:hAnsi="Times New Roman" w:cs="Times New Roman"/>
          <w:b/>
          <w:noProof/>
          <w:sz w:val="40"/>
          <w:szCs w:val="40"/>
          <w:lang w:val="uk-UA"/>
        </w:rPr>
      </w:pPr>
    </w:p>
    <w:p w:rsidR="000D38C7" w:rsidRDefault="00E804C8" w:rsidP="00564CB6">
      <w:pPr>
        <w:pStyle w:val="a3"/>
        <w:numPr>
          <w:ilvl w:val="1"/>
          <w:numId w:val="2"/>
        </w:numPr>
        <w:spacing w:after="12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 метою виявлення додаткової інформації щодо підсумків опитування  та аналізу анкет проводиться усна бесіда у фокус- групах. </w:t>
      </w:r>
      <w:r w:rsidR="000D38C7">
        <w:rPr>
          <w:rFonts w:ascii="Times New Roman" w:hAnsi="Times New Roman" w:cs="Times New Roman"/>
          <w:noProof/>
          <w:sz w:val="28"/>
          <w:szCs w:val="28"/>
          <w:lang w:val="uk-UA"/>
        </w:rPr>
        <w:t>Робота у фокус- групах відбулася у другій половині засідання Координаційної р</w:t>
      </w:r>
      <w:r>
        <w:rPr>
          <w:rFonts w:ascii="Times New Roman" w:hAnsi="Times New Roman" w:cs="Times New Roman"/>
          <w:noProof/>
          <w:sz w:val="28"/>
          <w:szCs w:val="28"/>
          <w:lang w:val="uk-UA"/>
        </w:rPr>
        <w:t>ади з питань гендерної рівності 16.01.2020 року.</w:t>
      </w:r>
    </w:p>
    <w:p w:rsidR="00564CB6" w:rsidRDefault="00564CB6" w:rsidP="00564CB6">
      <w:pPr>
        <w:pStyle w:val="a3"/>
        <w:spacing w:after="120" w:line="240" w:lineRule="auto"/>
        <w:jc w:val="both"/>
        <w:rPr>
          <w:rFonts w:ascii="Times New Roman" w:hAnsi="Times New Roman" w:cs="Times New Roman"/>
          <w:noProof/>
          <w:sz w:val="28"/>
          <w:szCs w:val="28"/>
          <w:lang w:val="uk-UA"/>
        </w:rPr>
      </w:pPr>
    </w:p>
    <w:p w:rsidR="00E804C8" w:rsidRDefault="00E804C8" w:rsidP="00564CB6">
      <w:pPr>
        <w:pStyle w:val="a3"/>
        <w:spacing w:after="120" w:line="240" w:lineRule="auto"/>
        <w:jc w:val="both"/>
        <w:rPr>
          <w:rFonts w:ascii="Times New Roman" w:hAnsi="Times New Roman" w:cs="Times New Roman"/>
          <w:noProof/>
          <w:sz w:val="28"/>
          <w:szCs w:val="28"/>
          <w:lang w:val="uk-UA"/>
        </w:rPr>
      </w:pPr>
      <w:r w:rsidRPr="000041A3">
        <w:rPr>
          <w:rFonts w:ascii="Times New Roman" w:hAnsi="Times New Roman" w:cs="Times New Roman"/>
          <w:noProof/>
          <w:sz w:val="28"/>
          <w:szCs w:val="28"/>
          <w:u w:val="single"/>
          <w:lang w:val="uk-UA"/>
        </w:rPr>
        <w:t>Питання</w:t>
      </w:r>
      <w:r w:rsidR="000041A3">
        <w:rPr>
          <w:rFonts w:ascii="Times New Roman" w:hAnsi="Times New Roman" w:cs="Times New Roman"/>
          <w:noProof/>
          <w:sz w:val="28"/>
          <w:szCs w:val="28"/>
          <w:lang w:val="uk-UA"/>
        </w:rPr>
        <w:t xml:space="preserve"> №1</w:t>
      </w:r>
      <w:r>
        <w:rPr>
          <w:rFonts w:ascii="Times New Roman" w:hAnsi="Times New Roman" w:cs="Times New Roman"/>
          <w:noProof/>
          <w:sz w:val="28"/>
          <w:szCs w:val="28"/>
          <w:lang w:val="uk-UA"/>
        </w:rPr>
        <w:t>: На Вашу думку, що як це – гендерно чутлива установа</w:t>
      </w:r>
      <w:r w:rsidR="000041A3">
        <w:rPr>
          <w:rFonts w:ascii="Times New Roman" w:hAnsi="Times New Roman" w:cs="Times New Roman"/>
          <w:noProof/>
          <w:sz w:val="28"/>
          <w:szCs w:val="28"/>
          <w:lang w:val="uk-UA"/>
        </w:rPr>
        <w:t>?</w:t>
      </w:r>
    </w:p>
    <w:p w:rsidR="00E804C8" w:rsidRDefault="00E804C8" w:rsidP="00564CB6">
      <w:pPr>
        <w:pStyle w:val="a3"/>
        <w:spacing w:after="12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Відповіді: де зручно;  де може пересуватися людина на візочку</w:t>
      </w:r>
      <w:r w:rsidR="00564CB6">
        <w:rPr>
          <w:rFonts w:ascii="Times New Roman" w:hAnsi="Times New Roman" w:cs="Times New Roman"/>
          <w:noProof/>
          <w:sz w:val="28"/>
          <w:szCs w:val="28"/>
          <w:lang w:val="uk-UA"/>
        </w:rPr>
        <w:t>; де є пандус; зручний графік роботи; зручні умови праці.</w:t>
      </w:r>
    </w:p>
    <w:p w:rsidR="000041A3" w:rsidRDefault="000041A3" w:rsidP="00564CB6">
      <w:pPr>
        <w:pStyle w:val="a3"/>
        <w:spacing w:after="120" w:line="240" w:lineRule="auto"/>
        <w:jc w:val="both"/>
        <w:rPr>
          <w:rFonts w:ascii="Times New Roman" w:hAnsi="Times New Roman" w:cs="Times New Roman"/>
          <w:noProof/>
          <w:sz w:val="28"/>
          <w:szCs w:val="28"/>
          <w:lang w:val="uk-UA"/>
        </w:rPr>
      </w:pPr>
    </w:p>
    <w:p w:rsidR="00E804C8" w:rsidRDefault="00E804C8" w:rsidP="00564CB6">
      <w:pPr>
        <w:pStyle w:val="a3"/>
        <w:spacing w:after="120" w:line="240" w:lineRule="auto"/>
        <w:jc w:val="both"/>
        <w:rPr>
          <w:rFonts w:ascii="Times New Roman" w:hAnsi="Times New Roman" w:cs="Times New Roman"/>
          <w:noProof/>
          <w:sz w:val="28"/>
          <w:szCs w:val="28"/>
          <w:lang w:val="uk-UA"/>
        </w:rPr>
      </w:pPr>
      <w:r w:rsidRPr="000041A3">
        <w:rPr>
          <w:rFonts w:ascii="Times New Roman" w:hAnsi="Times New Roman" w:cs="Times New Roman"/>
          <w:noProof/>
          <w:sz w:val="28"/>
          <w:szCs w:val="28"/>
          <w:u w:val="single"/>
          <w:lang w:val="uk-UA"/>
        </w:rPr>
        <w:t>Питання</w:t>
      </w:r>
      <w:r w:rsidR="000041A3">
        <w:rPr>
          <w:rFonts w:ascii="Times New Roman" w:hAnsi="Times New Roman" w:cs="Times New Roman"/>
          <w:noProof/>
          <w:sz w:val="28"/>
          <w:szCs w:val="28"/>
          <w:lang w:val="uk-UA"/>
        </w:rPr>
        <w:t xml:space="preserve"> №2</w:t>
      </w:r>
      <w:r>
        <w:rPr>
          <w:rFonts w:ascii="Times New Roman" w:hAnsi="Times New Roman" w:cs="Times New Roman"/>
          <w:noProof/>
          <w:sz w:val="28"/>
          <w:szCs w:val="28"/>
          <w:lang w:val="uk-UA"/>
        </w:rPr>
        <w:t>: Яке з питань опитувальникв найбільше відображає ваш досвід у вашій організації</w:t>
      </w:r>
      <w:r w:rsidR="000041A3">
        <w:rPr>
          <w:rFonts w:ascii="Times New Roman" w:hAnsi="Times New Roman" w:cs="Times New Roman"/>
          <w:noProof/>
          <w:sz w:val="28"/>
          <w:szCs w:val="28"/>
          <w:lang w:val="uk-UA"/>
        </w:rPr>
        <w:t>?</w:t>
      </w:r>
    </w:p>
    <w:p w:rsidR="00E804C8" w:rsidRDefault="00E804C8" w:rsidP="00564CB6">
      <w:pPr>
        <w:pStyle w:val="a3"/>
        <w:spacing w:after="12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Відовідь: маркування шляху евакуації</w:t>
      </w:r>
      <w:r w:rsidR="00564CB6">
        <w:rPr>
          <w:rFonts w:ascii="Times New Roman" w:hAnsi="Times New Roman" w:cs="Times New Roman"/>
          <w:noProof/>
          <w:sz w:val="28"/>
          <w:szCs w:val="28"/>
          <w:lang w:val="uk-UA"/>
        </w:rPr>
        <w:t>.</w:t>
      </w:r>
    </w:p>
    <w:p w:rsidR="000041A3" w:rsidRDefault="000041A3" w:rsidP="00564CB6">
      <w:pPr>
        <w:pStyle w:val="a3"/>
        <w:spacing w:after="120" w:line="240" w:lineRule="auto"/>
        <w:jc w:val="both"/>
        <w:rPr>
          <w:rFonts w:ascii="Times New Roman" w:hAnsi="Times New Roman" w:cs="Times New Roman"/>
          <w:noProof/>
          <w:sz w:val="28"/>
          <w:szCs w:val="28"/>
          <w:lang w:val="uk-UA"/>
        </w:rPr>
      </w:pPr>
    </w:p>
    <w:p w:rsidR="00E804C8" w:rsidRDefault="00E804C8" w:rsidP="00564CB6">
      <w:pPr>
        <w:pStyle w:val="a3"/>
        <w:spacing w:after="120" w:line="240" w:lineRule="auto"/>
        <w:jc w:val="both"/>
        <w:rPr>
          <w:rFonts w:ascii="Times New Roman" w:hAnsi="Times New Roman" w:cs="Times New Roman"/>
          <w:noProof/>
          <w:sz w:val="28"/>
          <w:szCs w:val="28"/>
          <w:lang w:val="uk-UA"/>
        </w:rPr>
      </w:pPr>
      <w:r w:rsidRPr="000041A3">
        <w:rPr>
          <w:rFonts w:ascii="Times New Roman" w:hAnsi="Times New Roman" w:cs="Times New Roman"/>
          <w:noProof/>
          <w:sz w:val="28"/>
          <w:szCs w:val="28"/>
          <w:u w:val="single"/>
          <w:lang w:val="uk-UA"/>
        </w:rPr>
        <w:t>Питання</w:t>
      </w:r>
      <w:r w:rsidR="000041A3">
        <w:rPr>
          <w:rFonts w:ascii="Times New Roman" w:hAnsi="Times New Roman" w:cs="Times New Roman"/>
          <w:noProof/>
          <w:sz w:val="28"/>
          <w:szCs w:val="28"/>
          <w:lang w:val="uk-UA"/>
        </w:rPr>
        <w:t xml:space="preserve"> №3 </w:t>
      </w:r>
      <w:r>
        <w:rPr>
          <w:rFonts w:ascii="Times New Roman" w:hAnsi="Times New Roman" w:cs="Times New Roman"/>
          <w:noProof/>
          <w:sz w:val="28"/>
          <w:szCs w:val="28"/>
          <w:lang w:val="uk-UA"/>
        </w:rPr>
        <w:t xml:space="preserve">: Які результати анкет для Вас стали несподіванкою? </w:t>
      </w:r>
    </w:p>
    <w:p w:rsidR="000041A3" w:rsidRDefault="000041A3" w:rsidP="00564CB6">
      <w:pPr>
        <w:pStyle w:val="a3"/>
        <w:spacing w:after="120" w:line="240" w:lineRule="auto"/>
        <w:jc w:val="both"/>
        <w:rPr>
          <w:rFonts w:ascii="Times New Roman" w:hAnsi="Times New Roman" w:cs="Times New Roman"/>
          <w:noProof/>
          <w:sz w:val="28"/>
          <w:szCs w:val="28"/>
          <w:lang w:val="uk-UA"/>
        </w:rPr>
      </w:pPr>
      <w:r w:rsidRPr="000041A3">
        <w:rPr>
          <w:rFonts w:ascii="Times New Roman" w:hAnsi="Times New Roman" w:cs="Times New Roman"/>
          <w:noProof/>
          <w:sz w:val="28"/>
          <w:szCs w:val="28"/>
          <w:lang w:val="uk-UA"/>
        </w:rPr>
        <w:t>Відповіді:</w:t>
      </w:r>
      <w:r>
        <w:rPr>
          <w:rFonts w:ascii="Times New Roman" w:hAnsi="Times New Roman" w:cs="Times New Roman"/>
          <w:noProof/>
          <w:sz w:val="28"/>
          <w:szCs w:val="28"/>
          <w:u w:val="single"/>
          <w:lang w:val="uk-UA"/>
        </w:rPr>
        <w:t xml:space="preserve"> </w:t>
      </w:r>
      <w:r w:rsidRPr="000041A3">
        <w:rPr>
          <w:rFonts w:ascii="Times New Roman" w:hAnsi="Times New Roman" w:cs="Times New Roman"/>
          <w:noProof/>
          <w:sz w:val="28"/>
          <w:szCs w:val="28"/>
          <w:lang w:val="uk-UA"/>
        </w:rPr>
        <w:t>багато установ не мають внутрішнього туалету</w:t>
      </w:r>
      <w:r>
        <w:rPr>
          <w:rFonts w:ascii="Times New Roman" w:hAnsi="Times New Roman" w:cs="Times New Roman"/>
          <w:noProof/>
          <w:sz w:val="28"/>
          <w:szCs w:val="28"/>
          <w:lang w:val="uk-UA"/>
        </w:rPr>
        <w:t xml:space="preserve">; </w:t>
      </w:r>
      <w:r w:rsidR="00564CB6">
        <w:rPr>
          <w:rFonts w:ascii="Times New Roman" w:hAnsi="Times New Roman" w:cs="Times New Roman"/>
          <w:noProof/>
          <w:sz w:val="28"/>
          <w:szCs w:val="28"/>
          <w:lang w:val="uk-UA"/>
        </w:rPr>
        <w:t>діти( учні) не знають що таке пандус; не знають вимоги ДБН.</w:t>
      </w:r>
    </w:p>
    <w:p w:rsidR="000041A3" w:rsidRDefault="000041A3" w:rsidP="00564CB6">
      <w:pPr>
        <w:pStyle w:val="a3"/>
        <w:spacing w:after="120" w:line="240" w:lineRule="auto"/>
        <w:jc w:val="both"/>
        <w:rPr>
          <w:rFonts w:ascii="Times New Roman" w:hAnsi="Times New Roman" w:cs="Times New Roman"/>
          <w:noProof/>
          <w:sz w:val="28"/>
          <w:szCs w:val="28"/>
          <w:lang w:val="uk-UA"/>
        </w:rPr>
      </w:pPr>
    </w:p>
    <w:p w:rsidR="000041A3" w:rsidRDefault="000041A3" w:rsidP="00564CB6">
      <w:pPr>
        <w:pStyle w:val="a3"/>
        <w:spacing w:after="12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u w:val="single"/>
          <w:lang w:val="uk-UA"/>
        </w:rPr>
        <w:t xml:space="preserve">Питання </w:t>
      </w:r>
      <w:r>
        <w:rPr>
          <w:rFonts w:ascii="Times New Roman" w:hAnsi="Times New Roman" w:cs="Times New Roman"/>
          <w:noProof/>
          <w:sz w:val="28"/>
          <w:szCs w:val="28"/>
          <w:lang w:val="uk-UA"/>
        </w:rPr>
        <w:t>№4 : Які питання викликали труднощі під час відповіді?</w:t>
      </w:r>
    </w:p>
    <w:p w:rsidR="000041A3" w:rsidRDefault="000041A3" w:rsidP="00564CB6">
      <w:pPr>
        <w:pStyle w:val="a3"/>
        <w:spacing w:after="12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Відповіді: питання про контрастність; питання про слизьку/несл</w:t>
      </w:r>
      <w:r w:rsidR="00564CB6">
        <w:rPr>
          <w:rFonts w:ascii="Times New Roman" w:hAnsi="Times New Roman" w:cs="Times New Roman"/>
          <w:noProof/>
          <w:sz w:val="28"/>
          <w:szCs w:val="28"/>
          <w:lang w:val="uk-UA"/>
        </w:rPr>
        <w:t>изьку поверхню.</w:t>
      </w:r>
      <w:r>
        <w:rPr>
          <w:rFonts w:ascii="Times New Roman" w:hAnsi="Times New Roman" w:cs="Times New Roman"/>
          <w:noProof/>
          <w:sz w:val="28"/>
          <w:szCs w:val="28"/>
          <w:lang w:val="uk-UA"/>
        </w:rPr>
        <w:t xml:space="preserve"> </w:t>
      </w:r>
    </w:p>
    <w:p w:rsidR="00564CB6" w:rsidRDefault="00564CB6" w:rsidP="00564CB6">
      <w:pPr>
        <w:pStyle w:val="a3"/>
        <w:spacing w:after="120" w:line="240" w:lineRule="auto"/>
        <w:jc w:val="both"/>
        <w:rPr>
          <w:rFonts w:ascii="Times New Roman" w:hAnsi="Times New Roman" w:cs="Times New Roman"/>
          <w:noProof/>
          <w:sz w:val="28"/>
          <w:szCs w:val="28"/>
          <w:lang w:val="uk-UA"/>
        </w:rPr>
      </w:pPr>
    </w:p>
    <w:p w:rsidR="00564CB6" w:rsidRDefault="000041A3" w:rsidP="00564CB6">
      <w:pPr>
        <w:pStyle w:val="a3"/>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u w:val="single"/>
          <w:lang w:val="uk-UA"/>
        </w:rPr>
        <w:t xml:space="preserve">Питання </w:t>
      </w:r>
      <w:r>
        <w:rPr>
          <w:rFonts w:ascii="Times New Roman" w:hAnsi="Times New Roman" w:cs="Times New Roman"/>
          <w:noProof/>
          <w:sz w:val="28"/>
          <w:szCs w:val="28"/>
          <w:lang w:val="uk-UA"/>
        </w:rPr>
        <w:t>№5 : на Вашу думку, чи мають співробітники необхідні знання і навички до виконання своєї роботи з урахуванням гендерної проблематики?</w:t>
      </w:r>
    </w:p>
    <w:p w:rsidR="00564CB6" w:rsidRDefault="00564CB6" w:rsidP="00564CB6">
      <w:pPr>
        <w:pStyle w:val="a3"/>
        <w:spacing w:after="0" w:line="240" w:lineRule="auto"/>
        <w:jc w:val="both"/>
        <w:rPr>
          <w:rFonts w:ascii="Times New Roman" w:hAnsi="Times New Roman" w:cs="Times New Roman"/>
          <w:noProof/>
          <w:sz w:val="28"/>
          <w:szCs w:val="28"/>
          <w:lang w:val="uk-UA"/>
        </w:rPr>
      </w:pPr>
      <w:r w:rsidRPr="00564CB6">
        <w:rPr>
          <w:rFonts w:ascii="Times New Roman" w:hAnsi="Times New Roman" w:cs="Times New Roman"/>
          <w:noProof/>
          <w:sz w:val="28"/>
          <w:szCs w:val="28"/>
          <w:lang w:val="uk-UA"/>
        </w:rPr>
        <w:t>Відповіді</w:t>
      </w:r>
      <w:r>
        <w:rPr>
          <w:rFonts w:ascii="Times New Roman" w:hAnsi="Times New Roman" w:cs="Times New Roman"/>
          <w:noProof/>
          <w:sz w:val="28"/>
          <w:szCs w:val="28"/>
          <w:lang w:val="uk-UA"/>
        </w:rPr>
        <w:t xml:space="preserve"> : більшість присутніх відповіли – ні.</w:t>
      </w:r>
    </w:p>
    <w:p w:rsidR="00564CB6" w:rsidRDefault="00564CB6" w:rsidP="00564CB6">
      <w:pPr>
        <w:pStyle w:val="a3"/>
        <w:spacing w:after="0" w:line="240" w:lineRule="auto"/>
        <w:jc w:val="both"/>
        <w:rPr>
          <w:rFonts w:ascii="Times New Roman" w:hAnsi="Times New Roman" w:cs="Times New Roman"/>
          <w:noProof/>
          <w:sz w:val="28"/>
          <w:szCs w:val="28"/>
          <w:lang w:val="uk-UA"/>
        </w:rPr>
      </w:pPr>
    </w:p>
    <w:p w:rsidR="00564CB6" w:rsidRDefault="00564CB6" w:rsidP="00564CB6">
      <w:pPr>
        <w:pStyle w:val="a3"/>
        <w:numPr>
          <w:ilvl w:val="1"/>
          <w:numId w:val="2"/>
        </w:num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Після проведення усної бесіди , представників фокус- груп розділили на дві групи та здійснили роботу на розробкою Плану заходів з покращення доступності установ Олександрівської селищної ради.</w:t>
      </w:r>
    </w:p>
    <w:p w:rsidR="0002748C" w:rsidRDefault="0002748C" w:rsidP="0002748C">
      <w:pPr>
        <w:pStyle w:val="a3"/>
        <w:spacing w:after="0" w:line="240" w:lineRule="auto"/>
        <w:ind w:left="1440"/>
        <w:jc w:val="both"/>
        <w:rPr>
          <w:rFonts w:ascii="Times New Roman" w:hAnsi="Times New Roman" w:cs="Times New Roman"/>
          <w:noProof/>
          <w:sz w:val="28"/>
          <w:szCs w:val="28"/>
          <w:lang w:val="uk-UA"/>
        </w:rPr>
      </w:pPr>
    </w:p>
    <w:p w:rsidR="0002748C" w:rsidRPr="0002748C" w:rsidRDefault="0002748C" w:rsidP="0002748C">
      <w:pPr>
        <w:pStyle w:val="a3"/>
        <w:spacing w:after="0" w:line="240" w:lineRule="auto"/>
        <w:ind w:left="1440"/>
        <w:jc w:val="both"/>
        <w:rPr>
          <w:rFonts w:ascii="Times New Roman" w:hAnsi="Times New Roman" w:cs="Times New Roman"/>
          <w:noProof/>
          <w:sz w:val="28"/>
          <w:szCs w:val="28"/>
          <w:lang w:val="uk-UA"/>
        </w:rPr>
      </w:pPr>
    </w:p>
    <w:p w:rsidR="0002748C" w:rsidRDefault="0002748C" w:rsidP="0002748C">
      <w:pPr>
        <w:pStyle w:val="a3"/>
        <w:numPr>
          <w:ilvl w:val="0"/>
          <w:numId w:val="2"/>
        </w:numPr>
        <w:spacing w:after="0" w:line="240" w:lineRule="auto"/>
        <w:jc w:val="both"/>
        <w:rPr>
          <w:rFonts w:ascii="Times New Roman" w:hAnsi="Times New Roman" w:cs="Times New Roman"/>
          <w:b/>
          <w:noProof/>
          <w:sz w:val="40"/>
          <w:szCs w:val="40"/>
          <w:lang w:val="uk-UA"/>
        </w:rPr>
      </w:pPr>
      <w:r>
        <w:rPr>
          <w:rFonts w:ascii="Times New Roman" w:hAnsi="Times New Roman" w:cs="Times New Roman"/>
          <w:b/>
          <w:noProof/>
          <w:sz w:val="40"/>
          <w:szCs w:val="40"/>
          <w:lang w:val="uk-UA"/>
        </w:rPr>
        <w:t>План дій з покращення доступності установ Олександрівської селищної ради на 2020 рік.</w:t>
      </w:r>
    </w:p>
    <w:p w:rsidR="0002748C" w:rsidRDefault="0002748C" w:rsidP="0002748C">
      <w:pPr>
        <w:pStyle w:val="a3"/>
        <w:spacing w:after="0" w:line="240" w:lineRule="auto"/>
        <w:jc w:val="both"/>
        <w:rPr>
          <w:rFonts w:ascii="Times New Roman" w:hAnsi="Times New Roman" w:cs="Times New Roman"/>
          <w:b/>
          <w:noProof/>
          <w:sz w:val="40"/>
          <w:szCs w:val="40"/>
          <w:lang w:val="uk-UA"/>
        </w:rPr>
      </w:pPr>
    </w:p>
    <w:tbl>
      <w:tblPr>
        <w:tblStyle w:val="a4"/>
        <w:tblW w:w="0" w:type="auto"/>
        <w:tblInd w:w="720" w:type="dxa"/>
        <w:tblLook w:val="04A0" w:firstRow="1" w:lastRow="0" w:firstColumn="1" w:lastColumn="0" w:noHBand="0" w:noVBand="1"/>
      </w:tblPr>
      <w:tblGrid>
        <w:gridCol w:w="898"/>
        <w:gridCol w:w="5101"/>
        <w:gridCol w:w="2852"/>
      </w:tblGrid>
      <w:tr w:rsidR="00D063BF" w:rsidTr="0002748C">
        <w:tc>
          <w:tcPr>
            <w:tcW w:w="522" w:type="dxa"/>
          </w:tcPr>
          <w:p w:rsidR="0002748C" w:rsidRPr="0002748C" w:rsidRDefault="0002748C" w:rsidP="0002748C">
            <w:pPr>
              <w:pStyle w:val="a3"/>
              <w:ind w:left="0"/>
              <w:jc w:val="both"/>
              <w:rPr>
                <w:rFonts w:ascii="Times New Roman" w:hAnsi="Times New Roman" w:cs="Times New Roman"/>
                <w:b/>
                <w:noProof/>
                <w:sz w:val="28"/>
                <w:szCs w:val="28"/>
                <w:lang w:val="uk-UA"/>
              </w:rPr>
            </w:pPr>
            <w:r w:rsidRPr="0002748C">
              <w:rPr>
                <w:rFonts w:ascii="Times New Roman" w:hAnsi="Times New Roman" w:cs="Times New Roman"/>
                <w:b/>
                <w:noProof/>
                <w:sz w:val="28"/>
                <w:szCs w:val="28"/>
                <w:lang w:val="uk-UA"/>
              </w:rPr>
              <w:t>№п/п</w:t>
            </w:r>
          </w:p>
        </w:tc>
        <w:tc>
          <w:tcPr>
            <w:tcW w:w="5378" w:type="dxa"/>
          </w:tcPr>
          <w:p w:rsidR="0002748C" w:rsidRDefault="0002748C" w:rsidP="0002748C">
            <w:pPr>
              <w:pStyle w:val="a3"/>
              <w:ind w:left="0"/>
              <w:jc w:val="both"/>
              <w:rPr>
                <w:rFonts w:ascii="Times New Roman" w:hAnsi="Times New Roman" w:cs="Times New Roman"/>
                <w:b/>
                <w:noProof/>
                <w:sz w:val="28"/>
                <w:szCs w:val="28"/>
                <w:lang w:val="uk-UA"/>
              </w:rPr>
            </w:pPr>
            <w:r w:rsidRPr="0002748C">
              <w:rPr>
                <w:rFonts w:ascii="Times New Roman" w:hAnsi="Times New Roman" w:cs="Times New Roman"/>
                <w:b/>
                <w:noProof/>
                <w:sz w:val="28"/>
                <w:szCs w:val="28"/>
                <w:lang w:val="uk-UA"/>
              </w:rPr>
              <w:t>Назва заходу</w:t>
            </w:r>
          </w:p>
          <w:p w:rsidR="0002748C" w:rsidRPr="0002748C" w:rsidRDefault="0002748C" w:rsidP="0002748C">
            <w:pPr>
              <w:pStyle w:val="a3"/>
              <w:ind w:left="0"/>
              <w:jc w:val="both"/>
              <w:rPr>
                <w:rFonts w:ascii="Times New Roman" w:hAnsi="Times New Roman" w:cs="Times New Roman"/>
                <w:b/>
                <w:noProof/>
                <w:sz w:val="28"/>
                <w:szCs w:val="28"/>
                <w:lang w:val="uk-UA"/>
              </w:rPr>
            </w:pPr>
          </w:p>
        </w:tc>
        <w:tc>
          <w:tcPr>
            <w:tcW w:w="2951" w:type="dxa"/>
          </w:tcPr>
          <w:p w:rsidR="0002748C" w:rsidRPr="0002748C" w:rsidRDefault="0002748C" w:rsidP="0002748C">
            <w:pPr>
              <w:pStyle w:val="a3"/>
              <w:ind w:left="0"/>
              <w:jc w:val="both"/>
              <w:rPr>
                <w:rFonts w:ascii="Times New Roman" w:hAnsi="Times New Roman" w:cs="Times New Roman"/>
                <w:b/>
                <w:noProof/>
                <w:sz w:val="28"/>
                <w:szCs w:val="28"/>
                <w:lang w:val="uk-UA"/>
              </w:rPr>
            </w:pPr>
            <w:r w:rsidRPr="0002748C">
              <w:rPr>
                <w:rFonts w:ascii="Times New Roman" w:hAnsi="Times New Roman" w:cs="Times New Roman"/>
                <w:b/>
                <w:noProof/>
                <w:sz w:val="28"/>
                <w:szCs w:val="28"/>
                <w:lang w:val="uk-UA"/>
              </w:rPr>
              <w:t>Примітка</w:t>
            </w:r>
          </w:p>
        </w:tc>
      </w:tr>
      <w:tr w:rsidR="00D063BF" w:rsidTr="0002748C">
        <w:tc>
          <w:tcPr>
            <w:tcW w:w="522"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w:t>
            </w:r>
          </w:p>
        </w:tc>
        <w:tc>
          <w:tcPr>
            <w:tcW w:w="5378"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У кожній установі призначитинаказом керівника відповідальну особу за технічне обслуговування з врахуванням гендерної чутливості до відвідувачів</w:t>
            </w:r>
          </w:p>
        </w:tc>
        <w:tc>
          <w:tcPr>
            <w:tcW w:w="2951" w:type="dxa"/>
          </w:tcPr>
          <w:p w:rsidR="0002748C" w:rsidRDefault="0002748C" w:rsidP="0002748C">
            <w:pPr>
              <w:pStyle w:val="a3"/>
              <w:ind w:left="0"/>
              <w:jc w:val="both"/>
              <w:rPr>
                <w:rFonts w:ascii="Times New Roman" w:hAnsi="Times New Roman" w:cs="Times New Roman"/>
                <w:noProof/>
                <w:sz w:val="28"/>
                <w:szCs w:val="28"/>
                <w:lang w:val="uk-UA"/>
              </w:rPr>
            </w:pPr>
          </w:p>
        </w:tc>
      </w:tr>
      <w:tr w:rsidR="0002748C" w:rsidTr="0002748C">
        <w:tc>
          <w:tcPr>
            <w:tcW w:w="522"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2.</w:t>
            </w:r>
          </w:p>
        </w:tc>
        <w:tc>
          <w:tcPr>
            <w:tcW w:w="5378"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Виготовити та розмістити контрастні таблички</w:t>
            </w:r>
            <w:r w:rsidR="00D063BF">
              <w:rPr>
                <w:rFonts w:ascii="Times New Roman" w:hAnsi="Times New Roman" w:cs="Times New Roman"/>
                <w:noProof/>
                <w:sz w:val="28"/>
                <w:szCs w:val="28"/>
                <w:lang w:val="uk-UA"/>
              </w:rPr>
              <w:t xml:space="preserve"> на примішення та кабінети,які інформують про їх призначення</w:t>
            </w:r>
          </w:p>
        </w:tc>
        <w:tc>
          <w:tcPr>
            <w:tcW w:w="2951" w:type="dxa"/>
          </w:tcPr>
          <w:p w:rsidR="0002748C"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Розміщення табличок біля дверей на рівні між 1,40 та 1,6 м.</w:t>
            </w:r>
          </w:p>
        </w:tc>
      </w:tr>
      <w:tr w:rsidR="0002748C" w:rsidTr="0002748C">
        <w:tc>
          <w:tcPr>
            <w:tcW w:w="522"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w:t>
            </w:r>
          </w:p>
        </w:tc>
        <w:tc>
          <w:tcPr>
            <w:tcW w:w="5378" w:type="dxa"/>
          </w:tcPr>
          <w:p w:rsidR="0002748C"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Виділення контрастною смугою сходів</w:t>
            </w:r>
          </w:p>
        </w:tc>
        <w:tc>
          <w:tcPr>
            <w:tcW w:w="2951" w:type="dxa"/>
          </w:tcPr>
          <w:p w:rsidR="0002748C" w:rsidRDefault="0002748C" w:rsidP="0002748C">
            <w:pPr>
              <w:pStyle w:val="a3"/>
              <w:ind w:left="0"/>
              <w:jc w:val="both"/>
              <w:rPr>
                <w:rFonts w:ascii="Times New Roman" w:hAnsi="Times New Roman" w:cs="Times New Roman"/>
                <w:noProof/>
                <w:sz w:val="28"/>
                <w:szCs w:val="28"/>
                <w:lang w:val="uk-UA"/>
              </w:rPr>
            </w:pPr>
          </w:p>
        </w:tc>
      </w:tr>
      <w:tr w:rsidR="0002748C" w:rsidTr="0002748C">
        <w:tc>
          <w:tcPr>
            <w:tcW w:w="522"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4.</w:t>
            </w:r>
          </w:p>
        </w:tc>
        <w:tc>
          <w:tcPr>
            <w:tcW w:w="5378" w:type="dxa"/>
          </w:tcPr>
          <w:p w:rsidR="0002748C"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Розмістити мнемосхеми ( план приміщення, розклади та графіки роботи установ) в доступних місцях</w:t>
            </w:r>
          </w:p>
        </w:tc>
        <w:tc>
          <w:tcPr>
            <w:tcW w:w="2951" w:type="dxa"/>
          </w:tcPr>
          <w:p w:rsidR="0002748C"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Розміщуються на висоті 0,9 – 1,80 м.</w:t>
            </w:r>
          </w:p>
        </w:tc>
      </w:tr>
      <w:tr w:rsidR="0002748C" w:rsidTr="0002748C">
        <w:tc>
          <w:tcPr>
            <w:tcW w:w="522" w:type="dxa"/>
          </w:tcPr>
          <w:p w:rsidR="0002748C" w:rsidRDefault="0002748C"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5.</w:t>
            </w:r>
          </w:p>
        </w:tc>
        <w:tc>
          <w:tcPr>
            <w:tcW w:w="5378" w:type="dxa"/>
          </w:tcPr>
          <w:p w:rsidR="0002748C"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 туалетних кімнатах розмістити гачки для речей та сумок.</w:t>
            </w:r>
          </w:p>
        </w:tc>
        <w:tc>
          <w:tcPr>
            <w:tcW w:w="2951" w:type="dxa"/>
          </w:tcPr>
          <w:p w:rsidR="0002748C" w:rsidRDefault="0002748C" w:rsidP="0002748C">
            <w:pPr>
              <w:pStyle w:val="a3"/>
              <w:ind w:left="0"/>
              <w:jc w:val="both"/>
              <w:rPr>
                <w:rFonts w:ascii="Times New Roman" w:hAnsi="Times New Roman" w:cs="Times New Roman"/>
                <w:noProof/>
                <w:sz w:val="28"/>
                <w:szCs w:val="28"/>
                <w:lang w:val="uk-UA"/>
              </w:rPr>
            </w:pPr>
          </w:p>
        </w:tc>
      </w:tr>
      <w:tr w:rsidR="00D063BF" w:rsidTr="0002748C">
        <w:tc>
          <w:tcPr>
            <w:tcW w:w="522" w:type="dxa"/>
          </w:tcPr>
          <w:p w:rsidR="00D063BF"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6.</w:t>
            </w:r>
          </w:p>
        </w:tc>
        <w:tc>
          <w:tcPr>
            <w:tcW w:w="5378" w:type="dxa"/>
          </w:tcPr>
          <w:p w:rsidR="00D063BF"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Облаштування туалетів для маломобільних груп населення</w:t>
            </w:r>
          </w:p>
        </w:tc>
        <w:tc>
          <w:tcPr>
            <w:tcW w:w="2951" w:type="dxa"/>
          </w:tcPr>
          <w:p w:rsidR="00D063BF" w:rsidRDefault="00D063BF" w:rsidP="0002748C">
            <w:pPr>
              <w:pStyle w:val="a3"/>
              <w:ind w:left="0"/>
              <w:jc w:val="both"/>
              <w:rPr>
                <w:rFonts w:ascii="Times New Roman" w:hAnsi="Times New Roman" w:cs="Times New Roman"/>
                <w:noProof/>
                <w:sz w:val="28"/>
                <w:szCs w:val="28"/>
                <w:lang w:val="uk-UA"/>
              </w:rPr>
            </w:pPr>
          </w:p>
        </w:tc>
      </w:tr>
      <w:tr w:rsidR="00D063BF" w:rsidTr="0002748C">
        <w:tc>
          <w:tcPr>
            <w:tcW w:w="522" w:type="dxa"/>
          </w:tcPr>
          <w:p w:rsidR="00D063BF"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7.</w:t>
            </w:r>
          </w:p>
        </w:tc>
        <w:tc>
          <w:tcPr>
            <w:tcW w:w="5378" w:type="dxa"/>
          </w:tcPr>
          <w:p w:rsidR="00D063BF" w:rsidRDefault="00D063BF"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Привести у відповідність до ДБН пандусів</w:t>
            </w:r>
          </w:p>
        </w:tc>
        <w:tc>
          <w:tcPr>
            <w:tcW w:w="2951" w:type="dxa"/>
          </w:tcPr>
          <w:p w:rsidR="00D063BF" w:rsidRDefault="00D063BF" w:rsidP="0002748C">
            <w:pPr>
              <w:pStyle w:val="a3"/>
              <w:ind w:left="0"/>
              <w:jc w:val="both"/>
              <w:rPr>
                <w:rFonts w:ascii="Times New Roman" w:hAnsi="Times New Roman" w:cs="Times New Roman"/>
                <w:noProof/>
                <w:sz w:val="28"/>
                <w:szCs w:val="28"/>
                <w:lang w:val="uk-UA"/>
              </w:rPr>
            </w:pP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8.</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Облаштування зон очікування, у тому числі дитячих куточків</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Актуально для установ соціальоного захисту, ЦНАП, селищної ради, лікарні.</w:t>
            </w: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9.</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Провести навчання для колективів установ щодо застосування чутливих підходів  до всіх категорій населення </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Захід потребує залучення фахівців чи консультантів</w:t>
            </w: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10.</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Засосовувати в роботі різні види чи форми передачі інформації</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11.</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Публікація звіту на офіційному веб-сайті Олександрівської ОТГ</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12.</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Проведення повторного аудиту доступності </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У грудні 2020 року</w:t>
            </w: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13.</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Встановлення конпок виклику</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Завдання стосується </w:t>
            </w:r>
            <w:r>
              <w:rPr>
                <w:rFonts w:ascii="Times New Roman" w:hAnsi="Times New Roman" w:cs="Times New Roman"/>
                <w:noProof/>
                <w:sz w:val="28"/>
                <w:szCs w:val="28"/>
                <w:lang w:val="uk-UA"/>
              </w:rPr>
              <w:lastRenderedPageBreak/>
              <w:t>установ, де неможливо встановити пандуси</w:t>
            </w:r>
          </w:p>
        </w:tc>
      </w:tr>
      <w:tr w:rsidR="007620B5" w:rsidTr="0002748C">
        <w:tc>
          <w:tcPr>
            <w:tcW w:w="522"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14.</w:t>
            </w:r>
          </w:p>
        </w:tc>
        <w:tc>
          <w:tcPr>
            <w:tcW w:w="5378" w:type="dxa"/>
          </w:tcPr>
          <w:p w:rsidR="007620B5" w:rsidRDefault="007620B5" w:rsidP="0002748C">
            <w:pPr>
              <w:pStyle w:val="a3"/>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Привести у відповідність освітлення кабінетів, кімнат, особливо коридорів, сходів.</w:t>
            </w:r>
          </w:p>
        </w:tc>
        <w:tc>
          <w:tcPr>
            <w:tcW w:w="2951" w:type="dxa"/>
          </w:tcPr>
          <w:p w:rsidR="007620B5" w:rsidRDefault="007620B5" w:rsidP="0002748C">
            <w:pPr>
              <w:pStyle w:val="a3"/>
              <w:ind w:left="0"/>
              <w:jc w:val="both"/>
              <w:rPr>
                <w:rFonts w:ascii="Times New Roman" w:hAnsi="Times New Roman" w:cs="Times New Roman"/>
                <w:noProof/>
                <w:sz w:val="28"/>
                <w:szCs w:val="28"/>
                <w:lang w:val="uk-UA"/>
              </w:rPr>
            </w:pPr>
          </w:p>
        </w:tc>
      </w:tr>
    </w:tbl>
    <w:p w:rsidR="0002748C" w:rsidRPr="0002748C" w:rsidRDefault="0002748C" w:rsidP="0002748C">
      <w:pPr>
        <w:pStyle w:val="a3"/>
        <w:spacing w:after="0" w:line="240" w:lineRule="auto"/>
        <w:jc w:val="both"/>
        <w:rPr>
          <w:rFonts w:ascii="Times New Roman" w:hAnsi="Times New Roman" w:cs="Times New Roman"/>
          <w:noProof/>
          <w:sz w:val="28"/>
          <w:szCs w:val="28"/>
          <w:lang w:val="uk-UA"/>
        </w:rPr>
      </w:pPr>
    </w:p>
    <w:p w:rsidR="0002748C" w:rsidRPr="0002748C" w:rsidRDefault="0002748C" w:rsidP="0002748C">
      <w:pPr>
        <w:pStyle w:val="a3"/>
        <w:spacing w:after="0" w:line="240" w:lineRule="auto"/>
        <w:jc w:val="both"/>
        <w:rPr>
          <w:rFonts w:ascii="Times New Roman" w:hAnsi="Times New Roman" w:cs="Times New Roman"/>
          <w:noProof/>
          <w:sz w:val="28"/>
          <w:szCs w:val="28"/>
          <w:lang w:val="uk-UA"/>
        </w:rPr>
      </w:pPr>
    </w:p>
    <w:p w:rsidR="00564CB6" w:rsidRDefault="007620B5" w:rsidP="0002748C">
      <w:pPr>
        <w:pStyle w:val="a3"/>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Заплановані заходи довести до відома всім керівникам установ, в яких проводився аудит доступності.</w:t>
      </w:r>
      <w:r w:rsidR="00735209">
        <w:rPr>
          <w:rFonts w:ascii="Times New Roman" w:hAnsi="Times New Roman" w:cs="Times New Roman"/>
          <w:noProof/>
          <w:sz w:val="28"/>
          <w:szCs w:val="28"/>
          <w:lang w:val="uk-UA"/>
        </w:rPr>
        <w:t xml:space="preserve"> Стан виконання заходів періодично розглядати на засіданнях координціної ради з питань гендерної рівності. Звіт про виконання заходів сформувати уповноваженій особі з гендерних питань Олександрівської ОТГ та опублікувати його на веб-сайті громади.</w:t>
      </w:r>
    </w:p>
    <w:p w:rsidR="00735209" w:rsidRDefault="00735209" w:rsidP="0002748C">
      <w:pPr>
        <w:pStyle w:val="a3"/>
        <w:spacing w:after="0" w:line="240" w:lineRule="auto"/>
        <w:jc w:val="both"/>
        <w:rPr>
          <w:rFonts w:ascii="Times New Roman" w:hAnsi="Times New Roman" w:cs="Times New Roman"/>
          <w:noProof/>
          <w:sz w:val="28"/>
          <w:szCs w:val="28"/>
          <w:lang w:val="uk-UA"/>
        </w:rPr>
      </w:pPr>
    </w:p>
    <w:p w:rsidR="00735209" w:rsidRDefault="00735209" w:rsidP="0002748C">
      <w:pPr>
        <w:pStyle w:val="a3"/>
        <w:spacing w:after="0" w:line="240" w:lineRule="auto"/>
        <w:jc w:val="both"/>
        <w:rPr>
          <w:rFonts w:ascii="Times New Roman" w:hAnsi="Times New Roman" w:cs="Times New Roman"/>
          <w:b/>
          <w:noProof/>
          <w:sz w:val="40"/>
          <w:szCs w:val="40"/>
          <w:lang w:val="uk-UA"/>
        </w:rPr>
      </w:pPr>
      <w:r>
        <w:rPr>
          <w:rFonts w:ascii="Times New Roman" w:hAnsi="Times New Roman" w:cs="Times New Roman"/>
          <w:b/>
          <w:noProof/>
          <w:sz w:val="40"/>
          <w:szCs w:val="40"/>
          <w:lang w:val="uk-UA"/>
        </w:rPr>
        <w:t>9.Глосарій.</w:t>
      </w:r>
    </w:p>
    <w:p w:rsidR="002C635B" w:rsidRDefault="002C635B" w:rsidP="0002748C">
      <w:pPr>
        <w:pStyle w:val="a3"/>
        <w:spacing w:after="0" w:line="240" w:lineRule="auto"/>
        <w:jc w:val="both"/>
        <w:rPr>
          <w:rFonts w:ascii="Times New Roman" w:hAnsi="Times New Roman" w:cs="Times New Roman"/>
          <w:b/>
          <w:noProof/>
          <w:sz w:val="40"/>
          <w:szCs w:val="40"/>
          <w:lang w:val="uk-UA"/>
        </w:rPr>
      </w:pPr>
    </w:p>
    <w:p w:rsidR="00735209" w:rsidRDefault="00735209" w:rsidP="0002748C">
      <w:pPr>
        <w:pStyle w:val="a3"/>
        <w:spacing w:after="0" w:line="240" w:lineRule="auto"/>
        <w:jc w:val="both"/>
        <w:rPr>
          <w:rFonts w:ascii="Times New Roman" w:hAnsi="Times New Roman" w:cs="Times New Roman"/>
          <w:noProof/>
          <w:sz w:val="28"/>
          <w:szCs w:val="28"/>
          <w:lang w:val="uk-UA"/>
        </w:rPr>
      </w:pPr>
      <w:r>
        <w:rPr>
          <w:rFonts w:ascii="Times New Roman" w:hAnsi="Times New Roman" w:cs="Times New Roman"/>
          <w:i/>
          <w:noProof/>
          <w:sz w:val="28"/>
          <w:szCs w:val="28"/>
          <w:lang w:val="uk-UA"/>
        </w:rPr>
        <w:t xml:space="preserve">Доступність – </w:t>
      </w:r>
      <w:r>
        <w:rPr>
          <w:rFonts w:ascii="Times New Roman" w:hAnsi="Times New Roman" w:cs="Times New Roman"/>
          <w:noProof/>
          <w:sz w:val="28"/>
          <w:szCs w:val="28"/>
          <w:lang w:val="uk-UA"/>
        </w:rPr>
        <w:t>забезпечення особам з інвалідністю доступу нарівні з іншими до фізичного оточення, до транспорту, до інформації та зв»язку, зокрема інформаційно-комунікаційних технологій і систем, а також до інших об»єктів і послуг, відкритих або таких, що надаються населенню.</w:t>
      </w:r>
    </w:p>
    <w:p w:rsidR="00735209" w:rsidRDefault="00735209"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 xml:space="preserve">Гендер </w:t>
      </w:r>
      <w:r w:rsidR="00BE291B">
        <w:rPr>
          <w:rFonts w:ascii="Times New Roman" w:hAnsi="Times New Roman" w:cs="Times New Roman"/>
          <w:i/>
          <w:noProof/>
          <w:sz w:val="28"/>
          <w:szCs w:val="28"/>
          <w:lang w:val="uk-UA"/>
        </w:rPr>
        <w:t>–</w:t>
      </w:r>
      <w:r>
        <w:rPr>
          <w:rFonts w:ascii="Times New Roman" w:hAnsi="Times New Roman" w:cs="Times New Roman"/>
          <w:sz w:val="28"/>
          <w:szCs w:val="28"/>
          <w:lang w:val="uk-UA"/>
        </w:rPr>
        <w:t xml:space="preserve"> </w:t>
      </w:r>
      <w:r w:rsidR="00BE291B">
        <w:rPr>
          <w:rFonts w:ascii="Times New Roman" w:hAnsi="Times New Roman" w:cs="Times New Roman"/>
          <w:sz w:val="28"/>
          <w:szCs w:val="28"/>
          <w:lang w:val="uk-UA"/>
        </w:rPr>
        <w:t>належить до соціальних атрибутів і можливостей, пов’язаних із статтю та відносинами між жінками та чоловіками, дівчатами та хлопцями, а також відносинами між жінками та відносинами між чоловіками. Ці атрибути, можливості та відносини мають соціальну структуру та вивчаються через процеси соціалізації.</w:t>
      </w:r>
    </w:p>
    <w:p w:rsidR="00BE291B" w:rsidRDefault="00BE291B"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Забезпечення гендерної рівності –</w:t>
      </w:r>
      <w:r>
        <w:rPr>
          <w:rFonts w:ascii="Times New Roman" w:hAnsi="Times New Roman" w:cs="Times New Roman"/>
          <w:sz w:val="28"/>
          <w:szCs w:val="28"/>
          <w:lang w:val="uk-UA"/>
        </w:rPr>
        <w:t xml:space="preserve"> мейнстримінг гендерної перспективи є процесом оцінювання ступеня впливу на жінок і чоловіків будь-яких спланованих дій, зокрема, у законодавчій, політичних сферах чи реалізації програм, у всіх сферах та на всіх рівнях.</w:t>
      </w:r>
    </w:p>
    <w:p w:rsidR="00BE291B" w:rsidRDefault="00BE291B" w:rsidP="0002748C">
      <w:pPr>
        <w:pStyle w:val="a3"/>
        <w:spacing w:after="0" w:line="24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i/>
          <w:noProof/>
          <w:sz w:val="28"/>
          <w:szCs w:val="28"/>
          <w:lang w:val="uk-UA"/>
        </w:rPr>
        <w:t xml:space="preserve">Гендерний мейнстримінг </w:t>
      </w:r>
      <w:r w:rsidRPr="00BE291B">
        <w:rPr>
          <w:rFonts w:ascii="Times New Roman" w:hAnsi="Times New Roman" w:cs="Times New Roman"/>
          <w:i/>
          <w:noProof/>
          <w:sz w:val="28"/>
          <w:szCs w:val="28"/>
          <w:lang w:val="uk-UA"/>
        </w:rPr>
        <w:t>-</w:t>
      </w:r>
      <w:r w:rsidRPr="00BE291B">
        <w:rPr>
          <w:rFonts w:ascii="Times New Roman" w:hAnsi="Times New Roman" w:cs="Times New Roman"/>
          <w:sz w:val="28"/>
          <w:szCs w:val="28"/>
          <w:lang w:val="uk-UA"/>
        </w:rPr>
        <w:t xml:space="preserve"> </w:t>
      </w:r>
      <w:r w:rsidRPr="00BE291B">
        <w:rPr>
          <w:rFonts w:ascii="Times New Roman" w:hAnsi="Times New Roman" w:cs="Times New Roman"/>
          <w:color w:val="333333"/>
          <w:sz w:val="28"/>
          <w:szCs w:val="28"/>
          <w:shd w:val="clear" w:color="auto" w:fill="FFFFFF"/>
        </w:rPr>
        <w:t> </w:t>
      </w:r>
      <w:r w:rsidRPr="00BE291B">
        <w:rPr>
          <w:rFonts w:ascii="Times New Roman" w:hAnsi="Times New Roman" w:cs="Times New Roman"/>
          <w:color w:val="333333"/>
          <w:sz w:val="28"/>
          <w:szCs w:val="28"/>
          <w:shd w:val="clear" w:color="auto" w:fill="FFFFFF"/>
          <w:lang w:val="uk-UA"/>
        </w:rPr>
        <w:t>організаційна стратегія залучення ґендерної перспективи до всіх інституційних політик та діяльностей для просування рівності жінок і чоловіків</w:t>
      </w:r>
      <w:r>
        <w:rPr>
          <w:rFonts w:ascii="Times New Roman" w:hAnsi="Times New Roman" w:cs="Times New Roman"/>
          <w:color w:val="333333"/>
          <w:sz w:val="28"/>
          <w:szCs w:val="28"/>
          <w:shd w:val="clear" w:color="auto" w:fill="FFFFFF"/>
          <w:lang w:val="uk-UA"/>
        </w:rPr>
        <w:t>.</w:t>
      </w:r>
    </w:p>
    <w:p w:rsidR="00BE291B" w:rsidRDefault="00BE291B"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ДБН –</w:t>
      </w:r>
      <w:r>
        <w:rPr>
          <w:rFonts w:ascii="Times New Roman" w:hAnsi="Times New Roman" w:cs="Times New Roman"/>
          <w:sz w:val="28"/>
          <w:szCs w:val="28"/>
          <w:lang w:val="uk-UA"/>
        </w:rPr>
        <w:t xml:space="preserve"> державні будівельні норми. Нормативний акт, затверджений центральним органом виконавчої влади, що забезпечує формування державної політики у сфері будівництва.</w:t>
      </w:r>
    </w:p>
    <w:p w:rsidR="00BE291B" w:rsidRDefault="00BE291B"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Маломобільні групи населення –</w:t>
      </w:r>
      <w:r>
        <w:rPr>
          <w:rFonts w:ascii="Times New Roman" w:hAnsi="Times New Roman" w:cs="Times New Roman"/>
          <w:sz w:val="28"/>
          <w:szCs w:val="28"/>
          <w:lang w:val="uk-UA"/>
        </w:rPr>
        <w:t xml:space="preserve"> це люди, що відчувають складнощі при самостійному пересуванні, при одержанні послуги,</w:t>
      </w:r>
      <w:r w:rsidR="00771D0A">
        <w:rPr>
          <w:rFonts w:ascii="Times New Roman" w:hAnsi="Times New Roman" w:cs="Times New Roman"/>
          <w:sz w:val="28"/>
          <w:szCs w:val="28"/>
          <w:lang w:val="uk-UA"/>
        </w:rPr>
        <w:t xml:space="preserve"> необхідної інформації або орієнтуванні в просторі.</w:t>
      </w:r>
    </w:p>
    <w:p w:rsidR="00771D0A" w:rsidRDefault="00771D0A"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Пандус –</w:t>
      </w:r>
      <w:r>
        <w:rPr>
          <w:rFonts w:ascii="Times New Roman" w:hAnsi="Times New Roman" w:cs="Times New Roman"/>
          <w:sz w:val="28"/>
          <w:szCs w:val="28"/>
          <w:lang w:val="uk-UA"/>
        </w:rPr>
        <w:t xml:space="preserve"> похила площина, яка з’єднує дві різновисокі горизонтальні поверхні і влаштовується для переміщення колісних засобів і людей з однієї площини на іншу. Однак, при цьому необхідно наголосити, що </w:t>
      </w:r>
      <w:r>
        <w:rPr>
          <w:rFonts w:ascii="Times New Roman" w:hAnsi="Times New Roman" w:cs="Times New Roman"/>
          <w:sz w:val="28"/>
          <w:szCs w:val="28"/>
          <w:lang w:val="uk-UA"/>
        </w:rPr>
        <w:lastRenderedPageBreak/>
        <w:t>безпечним пандус може бути лише тоді, коли ця похила площина є суцільною і відповідатиме нормативним вимогам.</w:t>
      </w:r>
    </w:p>
    <w:p w:rsidR="00771D0A" w:rsidRDefault="00771D0A"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Гендерний аудит-</w:t>
      </w:r>
      <w:r>
        <w:rPr>
          <w:rFonts w:ascii="Times New Roman" w:hAnsi="Times New Roman" w:cs="Times New Roman"/>
          <w:sz w:val="28"/>
          <w:szCs w:val="28"/>
          <w:lang w:val="uk-UA"/>
        </w:rPr>
        <w:t xml:space="preserve"> інструмент і процес, що базується на методології активної участі та сприяє ефективному навчанню організації щодо практичного застосування комплексного гендерного підходу.</w:t>
      </w:r>
    </w:p>
    <w:p w:rsidR="00771D0A" w:rsidRDefault="00771D0A" w:rsidP="0002748C">
      <w:pPr>
        <w:pStyle w:val="a3"/>
        <w:spacing w:after="0" w:line="24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rPr>
        <w:t>Гендерна чутливість –</w:t>
      </w:r>
      <w:r>
        <w:rPr>
          <w:rFonts w:ascii="Times New Roman" w:hAnsi="Times New Roman" w:cs="Times New Roman"/>
          <w:sz w:val="28"/>
          <w:szCs w:val="28"/>
          <w:lang w:val="uk-UA"/>
        </w:rPr>
        <w:t xml:space="preserve"> здатність визнавати наявні гендерні відмінності, наявність у суспільстві дискримінації за ознакою статті, проявів нерівності та враховувати ці аспекти у стратегія і діях.</w:t>
      </w:r>
    </w:p>
    <w:p w:rsidR="00771D0A" w:rsidRPr="00BE291B" w:rsidRDefault="00771D0A" w:rsidP="0002748C">
      <w:pPr>
        <w:pStyle w:val="a3"/>
        <w:spacing w:after="0" w:line="240" w:lineRule="auto"/>
        <w:jc w:val="both"/>
        <w:rPr>
          <w:rFonts w:ascii="Times New Roman" w:hAnsi="Times New Roman" w:cs="Times New Roman"/>
          <w:noProof/>
          <w:sz w:val="28"/>
          <w:szCs w:val="28"/>
          <w:lang w:val="uk-UA"/>
        </w:rPr>
      </w:pPr>
      <w:r>
        <w:rPr>
          <w:rFonts w:ascii="Times New Roman" w:hAnsi="Times New Roman" w:cs="Times New Roman"/>
          <w:i/>
          <w:noProof/>
          <w:sz w:val="28"/>
          <w:szCs w:val="28"/>
          <w:lang w:val="uk-UA"/>
        </w:rPr>
        <w:t>Фокус –</w:t>
      </w:r>
      <w:r>
        <w:rPr>
          <w:rFonts w:ascii="Times New Roman" w:hAnsi="Times New Roman" w:cs="Times New Roman"/>
          <w:sz w:val="28"/>
          <w:szCs w:val="28"/>
          <w:lang w:val="uk-UA"/>
        </w:rPr>
        <w:t>групи – це особливий тип бесіди з вибраними учасниками (-цями) 94-10), яким керують 1-2 лідера (- ки) розмови і на якому присутні 1 або 2 спостерігачі</w:t>
      </w:r>
      <w:r w:rsidR="00944E2E">
        <w:rPr>
          <w:rFonts w:ascii="Times New Roman" w:hAnsi="Times New Roman" w:cs="Times New Roman"/>
          <w:sz w:val="28"/>
          <w:szCs w:val="28"/>
          <w:lang w:val="uk-UA"/>
        </w:rPr>
        <w:t xml:space="preserve">. </w:t>
      </w:r>
    </w:p>
    <w:sectPr w:rsidR="00771D0A" w:rsidRPr="00BE291B" w:rsidSect="008D67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59" w:rsidRDefault="00AA3359" w:rsidP="001B1251">
      <w:pPr>
        <w:spacing w:after="0" w:line="240" w:lineRule="auto"/>
      </w:pPr>
      <w:r>
        <w:separator/>
      </w:r>
    </w:p>
  </w:endnote>
  <w:endnote w:type="continuationSeparator" w:id="0">
    <w:p w:rsidR="00AA3359" w:rsidRDefault="00AA3359" w:rsidP="001B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73272"/>
      <w:docPartObj>
        <w:docPartGallery w:val="Page Numbers (Bottom of Page)"/>
        <w:docPartUnique/>
      </w:docPartObj>
    </w:sdtPr>
    <w:sdtEndPr/>
    <w:sdtContent>
      <w:p w:rsidR="002C635B" w:rsidRDefault="002C635B">
        <w:pPr>
          <w:pStyle w:val="af0"/>
          <w:jc w:val="right"/>
        </w:pPr>
        <w:r>
          <w:fldChar w:fldCharType="begin"/>
        </w:r>
        <w:r>
          <w:instrText>PAGE   \* MERGEFORMAT</w:instrText>
        </w:r>
        <w:r>
          <w:fldChar w:fldCharType="separate"/>
        </w:r>
        <w:r w:rsidR="00CB0971">
          <w:rPr>
            <w:noProof/>
          </w:rPr>
          <w:t>7</w:t>
        </w:r>
        <w:r>
          <w:fldChar w:fldCharType="end"/>
        </w:r>
      </w:p>
    </w:sdtContent>
  </w:sdt>
  <w:p w:rsidR="002C635B" w:rsidRDefault="002C635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59" w:rsidRDefault="00AA3359" w:rsidP="001B1251">
      <w:pPr>
        <w:spacing w:after="0" w:line="240" w:lineRule="auto"/>
      </w:pPr>
      <w:r>
        <w:separator/>
      </w:r>
    </w:p>
  </w:footnote>
  <w:footnote w:type="continuationSeparator" w:id="0">
    <w:p w:rsidR="00AA3359" w:rsidRDefault="00AA3359" w:rsidP="001B1251">
      <w:pPr>
        <w:spacing w:after="0" w:line="240" w:lineRule="auto"/>
      </w:pPr>
      <w:r>
        <w:continuationSeparator/>
      </w:r>
    </w:p>
  </w:footnote>
  <w:footnote w:id="1">
    <w:p w:rsidR="007620B5" w:rsidRPr="00AE5887" w:rsidRDefault="007620B5" w:rsidP="000D38C7">
      <w:pPr>
        <w:pStyle w:val="a5"/>
        <w:rPr>
          <w:rFonts w:ascii="Times New Roman" w:hAnsi="Times New Roman" w:cs="Times New Roman"/>
          <w:lang w:val="uk-UA"/>
        </w:rPr>
      </w:pPr>
      <w:r w:rsidRPr="00AE5887">
        <w:rPr>
          <w:rStyle w:val="a7"/>
          <w:rFonts w:ascii="Times New Roman" w:hAnsi="Times New Roman" w:cs="Times New Roman"/>
          <w:lang w:val="uk-UA"/>
        </w:rPr>
        <w:footnoteRef/>
      </w:r>
      <w:r w:rsidRPr="00AE5887">
        <w:rPr>
          <w:rFonts w:ascii="Times New Roman" w:hAnsi="Times New Roman" w:cs="Times New Roman"/>
          <w:lang w:val="uk-UA"/>
        </w:rPr>
        <w:t xml:space="preserve"> У будинку повинен бути як мінімум один вхід, пристосований для маломобільних груп населення.</w:t>
      </w:r>
    </w:p>
  </w:footnote>
  <w:footnote w:id="2">
    <w:p w:rsidR="007620B5" w:rsidRPr="00AE5887" w:rsidRDefault="007620B5" w:rsidP="000D38C7">
      <w:pPr>
        <w:pStyle w:val="a5"/>
        <w:rPr>
          <w:rFonts w:ascii="Times New Roman" w:hAnsi="Times New Roman" w:cs="Times New Roman"/>
          <w:lang w:val="uk-UA"/>
        </w:rPr>
      </w:pPr>
      <w:r w:rsidRPr="00AE5887">
        <w:rPr>
          <w:rStyle w:val="a7"/>
          <w:rFonts w:ascii="Times New Roman" w:hAnsi="Times New Roman" w:cs="Times New Roman"/>
          <w:lang w:val="uk-UA"/>
        </w:rPr>
        <w:footnoteRef/>
      </w:r>
      <w:r w:rsidRPr="00AE5887">
        <w:rPr>
          <w:rFonts w:ascii="Times New Roman" w:hAnsi="Times New Roman" w:cs="Times New Roman"/>
          <w:lang w:val="uk-UA"/>
        </w:rPr>
        <w:t xml:space="preserve"> Ширина дверних і відкритих прорізів у стіні, а також виходів із приміщень і з коридорів у сходову клітку повинна бути не менше 0,9 м. Дверні прорізи не повинні мати порогів і перепадів висот підлоги. За необхідності влаштування порогів їх висота або перепад висот не повинні перевищувати 0,025 м. На прозорих полотнинах дверей повинно бути яскраве контрастне маркування заввишки не менше 0,1 м і завширшки не менше 0,2 м, розташоване на рівні не нижче 1,2 м і не вище 1,5 м від поверхні пішохідного шляху.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C7"/>
    <w:multiLevelType w:val="hybridMultilevel"/>
    <w:tmpl w:val="AC5E39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2A05D53"/>
    <w:multiLevelType w:val="hybridMultilevel"/>
    <w:tmpl w:val="47CE37F2"/>
    <w:lvl w:ilvl="0" w:tplc="C9B23952">
      <w:start w:val="3"/>
      <w:numFmt w:val="decimal"/>
      <w:lvlText w:val="%1."/>
      <w:lvlJc w:val="left"/>
      <w:pPr>
        <w:ind w:left="1365" w:hanging="360"/>
      </w:pPr>
      <w:rPr>
        <w:rFonts w:hint="default"/>
        <w:u w:val="none"/>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04475394"/>
    <w:multiLevelType w:val="hybridMultilevel"/>
    <w:tmpl w:val="28A4AA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47351B9"/>
    <w:multiLevelType w:val="hybridMultilevel"/>
    <w:tmpl w:val="CA8628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C176E25"/>
    <w:multiLevelType w:val="hybridMultilevel"/>
    <w:tmpl w:val="9446C8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E0F108B"/>
    <w:multiLevelType w:val="hybridMultilevel"/>
    <w:tmpl w:val="BF442F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E2B4620"/>
    <w:multiLevelType w:val="hybridMultilevel"/>
    <w:tmpl w:val="0E005C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EF324C7"/>
    <w:multiLevelType w:val="hybridMultilevel"/>
    <w:tmpl w:val="4FCA47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EF33763"/>
    <w:multiLevelType w:val="hybridMultilevel"/>
    <w:tmpl w:val="FD88EF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0F44531D"/>
    <w:multiLevelType w:val="hybridMultilevel"/>
    <w:tmpl w:val="6BB464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0362006"/>
    <w:multiLevelType w:val="hybridMultilevel"/>
    <w:tmpl w:val="B02E4712"/>
    <w:lvl w:ilvl="0" w:tplc="F704F7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C02991"/>
    <w:multiLevelType w:val="hybridMultilevel"/>
    <w:tmpl w:val="CFD234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2E9252D"/>
    <w:multiLevelType w:val="hybridMultilevel"/>
    <w:tmpl w:val="B5AC1F46"/>
    <w:lvl w:ilvl="0" w:tplc="437ECD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4693515"/>
    <w:multiLevelType w:val="hybridMultilevel"/>
    <w:tmpl w:val="58E0E7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4783FA2"/>
    <w:multiLevelType w:val="hybridMultilevel"/>
    <w:tmpl w:val="F09AE5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CE75D94"/>
    <w:multiLevelType w:val="hybridMultilevel"/>
    <w:tmpl w:val="145C6BD2"/>
    <w:lvl w:ilvl="0" w:tplc="0C28C444">
      <w:start w:val="4"/>
      <w:numFmt w:val="decimal"/>
      <w:lvlText w:val="%1."/>
      <w:lvlJc w:val="left"/>
      <w:pPr>
        <w:ind w:left="720" w:hanging="36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E0DFC"/>
    <w:multiLevelType w:val="hybridMultilevel"/>
    <w:tmpl w:val="5204B3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D717F00"/>
    <w:multiLevelType w:val="hybridMultilevel"/>
    <w:tmpl w:val="E39209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C3B53D6"/>
    <w:multiLevelType w:val="hybridMultilevel"/>
    <w:tmpl w:val="F66294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DAA6A1E"/>
    <w:multiLevelType w:val="hybridMultilevel"/>
    <w:tmpl w:val="78860E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EF91735"/>
    <w:multiLevelType w:val="hybridMultilevel"/>
    <w:tmpl w:val="5D7824AE"/>
    <w:lvl w:ilvl="0" w:tplc="F0C0A1EC">
      <w:start w:val="4"/>
      <w:numFmt w:val="decimal"/>
      <w:lvlText w:val="%1."/>
      <w:lvlJc w:val="left"/>
      <w:pPr>
        <w:ind w:left="720" w:hanging="36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E13B9"/>
    <w:multiLevelType w:val="hybridMultilevel"/>
    <w:tmpl w:val="B150D1E6"/>
    <w:lvl w:ilvl="0" w:tplc="17488E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B717EE"/>
    <w:multiLevelType w:val="hybridMultilevel"/>
    <w:tmpl w:val="717E63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FDC7CE6"/>
    <w:multiLevelType w:val="hybridMultilevel"/>
    <w:tmpl w:val="B49C57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03B3E8B"/>
    <w:multiLevelType w:val="hybridMultilevel"/>
    <w:tmpl w:val="BE94C570"/>
    <w:lvl w:ilvl="0" w:tplc="00E6C7D4">
      <w:start w:val="3"/>
      <w:numFmt w:val="decimal"/>
      <w:lvlText w:val="%1."/>
      <w:lvlJc w:val="left"/>
      <w:pPr>
        <w:ind w:left="1425" w:hanging="360"/>
      </w:pPr>
      <w:rPr>
        <w:rFonts w:hint="default"/>
        <w:u w:val="non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514D2C22"/>
    <w:multiLevelType w:val="hybridMultilevel"/>
    <w:tmpl w:val="AE6846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52F412D2"/>
    <w:multiLevelType w:val="hybridMultilevel"/>
    <w:tmpl w:val="847268D0"/>
    <w:lvl w:ilvl="0" w:tplc="D152F75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338404E"/>
    <w:multiLevelType w:val="hybridMultilevel"/>
    <w:tmpl w:val="28A4AA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555446BF"/>
    <w:multiLevelType w:val="hybridMultilevel"/>
    <w:tmpl w:val="93468F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6960611"/>
    <w:multiLevelType w:val="hybridMultilevel"/>
    <w:tmpl w:val="BA060D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5B092791"/>
    <w:multiLevelType w:val="hybridMultilevel"/>
    <w:tmpl w:val="3F5C35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0D2123B"/>
    <w:multiLevelType w:val="multilevel"/>
    <w:tmpl w:val="F4D2BE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0F74061"/>
    <w:multiLevelType w:val="hybridMultilevel"/>
    <w:tmpl w:val="1A407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2133243"/>
    <w:multiLevelType w:val="hybridMultilevel"/>
    <w:tmpl w:val="2E643918"/>
    <w:lvl w:ilvl="0" w:tplc="7FB6E1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3A4D4C"/>
    <w:multiLevelType w:val="hybridMultilevel"/>
    <w:tmpl w:val="587888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92B6FE3"/>
    <w:multiLevelType w:val="hybridMultilevel"/>
    <w:tmpl w:val="531E2CE8"/>
    <w:lvl w:ilvl="0" w:tplc="2AF67D8E">
      <w:start w:val="1"/>
      <w:numFmt w:val="decimal"/>
      <w:lvlText w:val="%1."/>
      <w:lvlJc w:val="left"/>
      <w:pPr>
        <w:ind w:left="720" w:hanging="360"/>
      </w:pPr>
      <w:rPr>
        <w:rFonts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50611"/>
    <w:multiLevelType w:val="hybridMultilevel"/>
    <w:tmpl w:val="BF662F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DBD3344"/>
    <w:multiLevelType w:val="hybridMultilevel"/>
    <w:tmpl w:val="032646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E881CB7"/>
    <w:multiLevelType w:val="hybridMultilevel"/>
    <w:tmpl w:val="B65A28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7E5314D3"/>
    <w:multiLevelType w:val="hybridMultilevel"/>
    <w:tmpl w:val="23DE7E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7FE708EE"/>
    <w:multiLevelType w:val="hybridMultilevel"/>
    <w:tmpl w:val="61A8E3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5"/>
  </w:num>
  <w:num w:numId="2">
    <w:abstractNumId w:val="31"/>
  </w:num>
  <w:num w:numId="3">
    <w:abstractNumId w:val="26"/>
  </w:num>
  <w:num w:numId="4">
    <w:abstractNumId w:val="10"/>
  </w:num>
  <w:num w:numId="5">
    <w:abstractNumId w:val="11"/>
  </w:num>
  <w:num w:numId="6">
    <w:abstractNumId w:val="23"/>
  </w:num>
  <w:num w:numId="7">
    <w:abstractNumId w:val="14"/>
  </w:num>
  <w:num w:numId="8">
    <w:abstractNumId w:val="39"/>
  </w:num>
  <w:num w:numId="9">
    <w:abstractNumId w:val="16"/>
  </w:num>
  <w:num w:numId="10">
    <w:abstractNumId w:val="33"/>
  </w:num>
  <w:num w:numId="11">
    <w:abstractNumId w:val="21"/>
  </w:num>
  <w:num w:numId="12">
    <w:abstractNumId w:val="1"/>
  </w:num>
  <w:num w:numId="13">
    <w:abstractNumId w:val="12"/>
  </w:num>
  <w:num w:numId="14">
    <w:abstractNumId w:val="24"/>
  </w:num>
  <w:num w:numId="15">
    <w:abstractNumId w:val="27"/>
  </w:num>
  <w:num w:numId="16">
    <w:abstractNumId w:val="25"/>
  </w:num>
  <w:num w:numId="17">
    <w:abstractNumId w:val="0"/>
  </w:num>
  <w:num w:numId="18">
    <w:abstractNumId w:val="32"/>
  </w:num>
  <w:num w:numId="19">
    <w:abstractNumId w:val="40"/>
  </w:num>
  <w:num w:numId="20">
    <w:abstractNumId w:val="28"/>
  </w:num>
  <w:num w:numId="21">
    <w:abstractNumId w:val="3"/>
  </w:num>
  <w:num w:numId="22">
    <w:abstractNumId w:val="22"/>
  </w:num>
  <w:num w:numId="23">
    <w:abstractNumId w:val="13"/>
  </w:num>
  <w:num w:numId="24">
    <w:abstractNumId w:val="4"/>
  </w:num>
  <w:num w:numId="25">
    <w:abstractNumId w:val="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37"/>
  </w:num>
  <w:num w:numId="30">
    <w:abstractNumId w:val="17"/>
  </w:num>
  <w:num w:numId="31">
    <w:abstractNumId w:val="36"/>
  </w:num>
  <w:num w:numId="32">
    <w:abstractNumId w:va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4"/>
  </w:num>
  <w:num w:numId="40">
    <w:abstractNumId w:val="30"/>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B7"/>
    <w:rsid w:val="000041A3"/>
    <w:rsid w:val="00010865"/>
    <w:rsid w:val="0002748C"/>
    <w:rsid w:val="000D2156"/>
    <w:rsid w:val="000D38C7"/>
    <w:rsid w:val="000D652B"/>
    <w:rsid w:val="001B1251"/>
    <w:rsid w:val="00212F30"/>
    <w:rsid w:val="002C635B"/>
    <w:rsid w:val="002D6EDF"/>
    <w:rsid w:val="003D4683"/>
    <w:rsid w:val="003E4490"/>
    <w:rsid w:val="004D2921"/>
    <w:rsid w:val="00526FCA"/>
    <w:rsid w:val="00564CB6"/>
    <w:rsid w:val="0057272E"/>
    <w:rsid w:val="0058414B"/>
    <w:rsid w:val="005D3C6E"/>
    <w:rsid w:val="00735209"/>
    <w:rsid w:val="007620B5"/>
    <w:rsid w:val="00771D0A"/>
    <w:rsid w:val="008448FB"/>
    <w:rsid w:val="00857C37"/>
    <w:rsid w:val="00881022"/>
    <w:rsid w:val="008D67DF"/>
    <w:rsid w:val="008F1DCF"/>
    <w:rsid w:val="00944E2E"/>
    <w:rsid w:val="009E1EA9"/>
    <w:rsid w:val="00A07DA5"/>
    <w:rsid w:val="00AA3359"/>
    <w:rsid w:val="00AD0EB6"/>
    <w:rsid w:val="00B720C0"/>
    <w:rsid w:val="00BE291B"/>
    <w:rsid w:val="00C50C49"/>
    <w:rsid w:val="00C74DB7"/>
    <w:rsid w:val="00CA470D"/>
    <w:rsid w:val="00CB0971"/>
    <w:rsid w:val="00CC099D"/>
    <w:rsid w:val="00CF2139"/>
    <w:rsid w:val="00D063BF"/>
    <w:rsid w:val="00DD379F"/>
    <w:rsid w:val="00DE5203"/>
    <w:rsid w:val="00DF4D1E"/>
    <w:rsid w:val="00E804C8"/>
    <w:rsid w:val="00E83720"/>
    <w:rsid w:val="00FE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51"/>
    <w:pPr>
      <w:ind w:left="720"/>
      <w:contextualSpacing/>
    </w:pPr>
  </w:style>
  <w:style w:type="table" w:styleId="a4">
    <w:name w:val="Table Grid"/>
    <w:basedOn w:val="a1"/>
    <w:uiPriority w:val="39"/>
    <w:rsid w:val="001B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1B1251"/>
    <w:pPr>
      <w:spacing w:after="0" w:line="240" w:lineRule="auto"/>
    </w:pPr>
    <w:rPr>
      <w:sz w:val="20"/>
      <w:szCs w:val="20"/>
    </w:rPr>
  </w:style>
  <w:style w:type="character" w:customStyle="1" w:styleId="a6">
    <w:name w:val="Текст сноски Знак"/>
    <w:basedOn w:val="a0"/>
    <w:link w:val="a5"/>
    <w:uiPriority w:val="99"/>
    <w:semiHidden/>
    <w:rsid w:val="001B1251"/>
    <w:rPr>
      <w:sz w:val="20"/>
      <w:szCs w:val="20"/>
    </w:rPr>
  </w:style>
  <w:style w:type="character" w:styleId="a7">
    <w:name w:val="footnote reference"/>
    <w:basedOn w:val="a0"/>
    <w:uiPriority w:val="99"/>
    <w:semiHidden/>
    <w:unhideWhenUsed/>
    <w:rsid w:val="001B1251"/>
    <w:rPr>
      <w:vertAlign w:val="superscript"/>
    </w:rPr>
  </w:style>
  <w:style w:type="paragraph" w:styleId="a8">
    <w:name w:val="Balloon Text"/>
    <w:basedOn w:val="a"/>
    <w:link w:val="a9"/>
    <w:uiPriority w:val="99"/>
    <w:semiHidden/>
    <w:unhideWhenUsed/>
    <w:rsid w:val="001B12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1251"/>
    <w:rPr>
      <w:rFonts w:ascii="Tahoma" w:hAnsi="Tahoma" w:cs="Tahoma"/>
      <w:sz w:val="16"/>
      <w:szCs w:val="16"/>
    </w:rPr>
  </w:style>
  <w:style w:type="paragraph" w:styleId="aa">
    <w:name w:val="endnote text"/>
    <w:basedOn w:val="a"/>
    <w:link w:val="ab"/>
    <w:uiPriority w:val="99"/>
    <w:semiHidden/>
    <w:unhideWhenUsed/>
    <w:rsid w:val="009E1EA9"/>
    <w:pPr>
      <w:spacing w:after="0" w:line="240" w:lineRule="auto"/>
    </w:pPr>
    <w:rPr>
      <w:sz w:val="20"/>
      <w:szCs w:val="20"/>
    </w:rPr>
  </w:style>
  <w:style w:type="character" w:customStyle="1" w:styleId="ab">
    <w:name w:val="Текст концевой сноски Знак"/>
    <w:basedOn w:val="a0"/>
    <w:link w:val="aa"/>
    <w:uiPriority w:val="99"/>
    <w:semiHidden/>
    <w:rsid w:val="009E1EA9"/>
    <w:rPr>
      <w:sz w:val="20"/>
      <w:szCs w:val="20"/>
    </w:rPr>
  </w:style>
  <w:style w:type="character" w:styleId="ac">
    <w:name w:val="endnote reference"/>
    <w:basedOn w:val="a0"/>
    <w:uiPriority w:val="99"/>
    <w:semiHidden/>
    <w:unhideWhenUsed/>
    <w:rsid w:val="009E1EA9"/>
    <w:rPr>
      <w:vertAlign w:val="superscript"/>
    </w:rPr>
  </w:style>
  <w:style w:type="character" w:styleId="ad">
    <w:name w:val="line number"/>
    <w:basedOn w:val="a0"/>
    <w:uiPriority w:val="99"/>
    <w:semiHidden/>
    <w:unhideWhenUsed/>
    <w:rsid w:val="008D67DF"/>
  </w:style>
  <w:style w:type="paragraph" w:styleId="ae">
    <w:name w:val="header"/>
    <w:basedOn w:val="a"/>
    <w:link w:val="af"/>
    <w:uiPriority w:val="99"/>
    <w:unhideWhenUsed/>
    <w:rsid w:val="002C63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635B"/>
  </w:style>
  <w:style w:type="paragraph" w:styleId="af0">
    <w:name w:val="footer"/>
    <w:basedOn w:val="a"/>
    <w:link w:val="af1"/>
    <w:uiPriority w:val="99"/>
    <w:unhideWhenUsed/>
    <w:rsid w:val="002C63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6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51"/>
    <w:pPr>
      <w:ind w:left="720"/>
      <w:contextualSpacing/>
    </w:pPr>
  </w:style>
  <w:style w:type="table" w:styleId="a4">
    <w:name w:val="Table Grid"/>
    <w:basedOn w:val="a1"/>
    <w:uiPriority w:val="39"/>
    <w:rsid w:val="001B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1B1251"/>
    <w:pPr>
      <w:spacing w:after="0" w:line="240" w:lineRule="auto"/>
    </w:pPr>
    <w:rPr>
      <w:sz w:val="20"/>
      <w:szCs w:val="20"/>
    </w:rPr>
  </w:style>
  <w:style w:type="character" w:customStyle="1" w:styleId="a6">
    <w:name w:val="Текст сноски Знак"/>
    <w:basedOn w:val="a0"/>
    <w:link w:val="a5"/>
    <w:uiPriority w:val="99"/>
    <w:semiHidden/>
    <w:rsid w:val="001B1251"/>
    <w:rPr>
      <w:sz w:val="20"/>
      <w:szCs w:val="20"/>
    </w:rPr>
  </w:style>
  <w:style w:type="character" w:styleId="a7">
    <w:name w:val="footnote reference"/>
    <w:basedOn w:val="a0"/>
    <w:uiPriority w:val="99"/>
    <w:semiHidden/>
    <w:unhideWhenUsed/>
    <w:rsid w:val="001B1251"/>
    <w:rPr>
      <w:vertAlign w:val="superscript"/>
    </w:rPr>
  </w:style>
  <w:style w:type="paragraph" w:styleId="a8">
    <w:name w:val="Balloon Text"/>
    <w:basedOn w:val="a"/>
    <w:link w:val="a9"/>
    <w:uiPriority w:val="99"/>
    <w:semiHidden/>
    <w:unhideWhenUsed/>
    <w:rsid w:val="001B12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1251"/>
    <w:rPr>
      <w:rFonts w:ascii="Tahoma" w:hAnsi="Tahoma" w:cs="Tahoma"/>
      <w:sz w:val="16"/>
      <w:szCs w:val="16"/>
    </w:rPr>
  </w:style>
  <w:style w:type="paragraph" w:styleId="aa">
    <w:name w:val="endnote text"/>
    <w:basedOn w:val="a"/>
    <w:link w:val="ab"/>
    <w:uiPriority w:val="99"/>
    <w:semiHidden/>
    <w:unhideWhenUsed/>
    <w:rsid w:val="009E1EA9"/>
    <w:pPr>
      <w:spacing w:after="0" w:line="240" w:lineRule="auto"/>
    </w:pPr>
    <w:rPr>
      <w:sz w:val="20"/>
      <w:szCs w:val="20"/>
    </w:rPr>
  </w:style>
  <w:style w:type="character" w:customStyle="1" w:styleId="ab">
    <w:name w:val="Текст концевой сноски Знак"/>
    <w:basedOn w:val="a0"/>
    <w:link w:val="aa"/>
    <w:uiPriority w:val="99"/>
    <w:semiHidden/>
    <w:rsid w:val="009E1EA9"/>
    <w:rPr>
      <w:sz w:val="20"/>
      <w:szCs w:val="20"/>
    </w:rPr>
  </w:style>
  <w:style w:type="character" w:styleId="ac">
    <w:name w:val="endnote reference"/>
    <w:basedOn w:val="a0"/>
    <w:uiPriority w:val="99"/>
    <w:semiHidden/>
    <w:unhideWhenUsed/>
    <w:rsid w:val="009E1EA9"/>
    <w:rPr>
      <w:vertAlign w:val="superscript"/>
    </w:rPr>
  </w:style>
  <w:style w:type="character" w:styleId="ad">
    <w:name w:val="line number"/>
    <w:basedOn w:val="a0"/>
    <w:uiPriority w:val="99"/>
    <w:semiHidden/>
    <w:unhideWhenUsed/>
    <w:rsid w:val="008D67DF"/>
  </w:style>
  <w:style w:type="paragraph" w:styleId="ae">
    <w:name w:val="header"/>
    <w:basedOn w:val="a"/>
    <w:link w:val="af"/>
    <w:uiPriority w:val="99"/>
    <w:unhideWhenUsed/>
    <w:rsid w:val="002C63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635B"/>
  </w:style>
  <w:style w:type="paragraph" w:styleId="af0">
    <w:name w:val="footer"/>
    <w:basedOn w:val="a"/>
    <w:link w:val="af1"/>
    <w:uiPriority w:val="99"/>
    <w:unhideWhenUsed/>
    <w:rsid w:val="002C63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AD84-36A2-418B-B5A9-7122F17A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2020-01-21T11:49:00Z</cp:lastPrinted>
  <dcterms:created xsi:type="dcterms:W3CDTF">2020-01-21T13:08:00Z</dcterms:created>
  <dcterms:modified xsi:type="dcterms:W3CDTF">2020-01-21T13:08:00Z</dcterms:modified>
</cp:coreProperties>
</file>